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22"/>
          <w:szCs w:val="22"/>
          <w:vertAlign w:val="baseline"/>
        </w:rPr>
      </w:pPr>
      <w:r w:rsidDel="00000000" w:rsidR="00000000" w:rsidRPr="00000000">
        <w:rPr>
          <w:b w:val="1"/>
          <w:sz w:val="22"/>
          <w:szCs w:val="22"/>
          <w:vertAlign w:val="baseline"/>
          <w:rtl w:val="0"/>
        </w:rPr>
        <w:t xml:space="preserve">ÖZGEÇMİŞ</w:t>
      </w: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3962400</wp:posOffset>
                </wp:positionH>
                <wp:positionV relativeFrom="paragraph">
                  <wp:posOffset>-361948</wp:posOffset>
                </wp:positionV>
                <wp:extent cx="1733550" cy="1884045"/>
                <wp:wrapSquare wrapText="bothSides" distB="45720" distT="45720" distL="114300" distR="114300"/>
                <wp:docPr id="1" name=""/>
                <a:graphic>
                  <a:graphicData uri="http://schemas.microsoft.com/office/word/2010/wordprocessingShape">
                    <wps:wsp>
                      <wps:cNvSpPr txBox="1"/>
                      <wps:spPr>
                        <a:xfrm>
                          <a:off x="0" y="0"/>
                          <a:ext cx="1733550" cy="1884045"/>
                        </a:xfrm>
                        <a:prstGeom prst="rect"/>
                        <a:solidFill>
                          <a:srgbClr val="FFFFFF"/>
                        </a:solidFill>
                        <a:ln cap="flat" cmpd="sng" w="9525" algn="ctr">
                          <a:solidFill>
                            <a:srgbClr val="000000"/>
                          </a:solid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020780" w:rsidRPr="000000-1">
                              <w:rPr>
                                <w:b w:val="1"/>
                                <w:bCs w:val="1"/>
                                <w:w w:val="100"/>
                                <w:position w:val="-1"/>
                                <w:sz w:val="28"/>
                                <w:szCs w:val="28"/>
                                <w:effect w:val="none"/>
                                <w:vertAlign w:val="baseline"/>
                                <w:cs w:val="0"/>
                                <w:em w:val="none"/>
                                <w:lang/>
                                <w:specVanish w:val="1"/>
                              </w:rPr>
                              <w:drawing>
                                <wp:inline distB="0" distT="0" distL="114300" distR="114300">
                                  <wp:extent cx="1541145" cy="1783080"/>
                                  <wp:effectExtent b="0" l="0" r="0" t="0"/>
                                  <wp:docPr id="1025" name=""/>
                                  <a:graphic>
                                    <a:graphicData uri="http://schemas.openxmlformats.org/drawingml/2006/picture">
                                      <pic:pic>
                                        <pic:nvPicPr>
                                          <pic:cNvPr id="1025" name=""/>
                                          <pic:cNvPicPr/>
                                        </pic:nvPicPr>
                                        <pic:blipFill>
                                          <a:blip r:embed="rId1"/>
                                          <a:srcRect/>
                                          <a:stretch>
                                            <a:fillRect/>
                                          </a:stretch>
                                        </pic:blipFill>
                                        <pic:spPr bwMode="clr">
                                          <a:xfrm>
                                            <a:ext cx="1541145" cy="1783080"/>
                                          </a:xfrm>
                                          <a:prstGeom prst="rect">
                                            <a:avLst/>
                                          </a:prstGeom>
                                          <a:noFill/>
                                          <a:ln cap="rnd" cmpd="sng" w="9525" algn="ctr">
                                            <a:noFill/>
                                            <a:miter lim="800000"/>
                                            <a:headEnd/>
                                            <a:tailEnd/>
                                          </a:ln>
                                        </pic:spPr>
                                      </pic:pic>
                                    </a:graphicData>
                                  </a:graphic>
                                </wp:inline>
                              </w:drawing>
                            </w:r>
                            <w:r w:rsidDel="000000-1" w:rsidR="11020780"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1020780" w:rsidRPr="000000-1">
                              <w:rPr>
                                <w:w w:val="100"/>
                                <w:position w:val="-1"/>
                                <w:effect w:val="none"/>
                                <w:vertAlign w:val="baseline"/>
                                <w:cs w:val="0"/>
                                <w:em w:val="none"/>
                                <w:lang/>
                              </w:rPr>
                            </w:r>
                          </w:p>
                        </w:txbxContent>
                      </wps:txbx>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3962400</wp:posOffset>
                </wp:positionH>
                <wp:positionV relativeFrom="paragraph">
                  <wp:posOffset>-361948</wp:posOffset>
                </wp:positionV>
                <wp:extent cx="1733550" cy="1884045"/>
                <wp:effectExtent b="0" l="0" r="0" t="0"/>
                <wp:wrapSquare wrapText="bothSides" distB="45720" distT="4572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33550" cy="1884045"/>
                        </a:xfrm>
                        <a:prstGeom prst="rect"/>
                        <a:ln/>
                      </pic:spPr>
                    </pic:pic>
                  </a:graphicData>
                </a:graphic>
              </wp:anchor>
            </w:drawing>
          </mc:Fallback>
        </mc:AlternateContent>
      </w:r>
    </w:p>
    <w:p w:rsidR="00000000" w:rsidDel="00000000" w:rsidP="00000000" w:rsidRDefault="00000000" w:rsidRPr="00000000" w14:paraId="00000002">
      <w:pPr>
        <w:rPr>
          <w:sz w:val="22"/>
          <w:szCs w:val="22"/>
          <w:vertAlign w:val="baseline"/>
        </w:rPr>
      </w:pP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b w:val="1"/>
          <w:sz w:val="22"/>
          <w:szCs w:val="22"/>
          <w:vertAlign w:val="baseline"/>
          <w:rtl w:val="0"/>
        </w:rPr>
        <w:t xml:space="preserve">ADI – SOYADI : </w:t>
      </w:r>
      <w:r w:rsidDel="00000000" w:rsidR="00000000" w:rsidRPr="00000000">
        <w:rPr>
          <w:sz w:val="22"/>
          <w:szCs w:val="22"/>
          <w:vertAlign w:val="baseline"/>
          <w:rtl w:val="0"/>
        </w:rPr>
        <w:t xml:space="preserve">Mehmet ÖZALEVLİ</w:t>
      </w:r>
    </w:p>
    <w:p w:rsidR="00000000" w:rsidDel="00000000" w:rsidP="00000000" w:rsidRDefault="00000000" w:rsidRPr="00000000" w14:paraId="00000004">
      <w:pPr>
        <w:rPr>
          <w:b w:val="0"/>
          <w:sz w:val="22"/>
          <w:szCs w:val="22"/>
          <w:vertAlign w:val="baseline"/>
        </w:rPr>
      </w:pPr>
      <w:r w:rsidDel="00000000" w:rsidR="00000000" w:rsidRPr="00000000">
        <w:rPr>
          <w:rtl w:val="0"/>
        </w:rPr>
      </w:r>
    </w:p>
    <w:p w:rsidR="00000000" w:rsidDel="00000000" w:rsidP="00000000" w:rsidRDefault="00000000" w:rsidRPr="00000000" w14:paraId="00000005">
      <w:pPr>
        <w:rPr>
          <w:sz w:val="22"/>
          <w:szCs w:val="22"/>
          <w:vertAlign w:val="baseline"/>
        </w:rPr>
      </w:pPr>
      <w:r w:rsidDel="00000000" w:rsidR="00000000" w:rsidRPr="00000000">
        <w:rPr>
          <w:b w:val="1"/>
          <w:sz w:val="22"/>
          <w:szCs w:val="22"/>
          <w:vertAlign w:val="baseline"/>
          <w:rtl w:val="0"/>
        </w:rPr>
        <w:t xml:space="preserve">DOĞUM YERİ: </w:t>
      </w:r>
      <w:r w:rsidDel="00000000" w:rsidR="00000000" w:rsidRPr="00000000">
        <w:rPr>
          <w:sz w:val="22"/>
          <w:szCs w:val="22"/>
          <w:vertAlign w:val="baseline"/>
          <w:rtl w:val="0"/>
        </w:rPr>
        <w:t xml:space="preserve">Adana</w:t>
      </w:r>
    </w:p>
    <w:p w:rsidR="00000000" w:rsidDel="00000000" w:rsidP="00000000" w:rsidRDefault="00000000" w:rsidRPr="00000000" w14:paraId="00000006">
      <w:pPr>
        <w:rPr>
          <w:b w:val="0"/>
          <w:sz w:val="22"/>
          <w:szCs w:val="22"/>
          <w:vertAlign w:val="baseline"/>
        </w:rPr>
      </w:pPr>
      <w:r w:rsidDel="00000000" w:rsidR="00000000" w:rsidRPr="00000000">
        <w:rPr>
          <w:rtl w:val="0"/>
        </w:rPr>
      </w:r>
    </w:p>
    <w:p w:rsidR="00000000" w:rsidDel="00000000" w:rsidP="00000000" w:rsidRDefault="00000000" w:rsidRPr="00000000" w14:paraId="00000007">
      <w:pPr>
        <w:rPr>
          <w:b w:val="0"/>
          <w:sz w:val="22"/>
          <w:szCs w:val="22"/>
          <w:vertAlign w:val="baseline"/>
        </w:rPr>
      </w:pPr>
      <w:r w:rsidDel="00000000" w:rsidR="00000000" w:rsidRPr="00000000">
        <w:rPr>
          <w:b w:val="1"/>
          <w:sz w:val="22"/>
          <w:szCs w:val="22"/>
          <w:vertAlign w:val="baseline"/>
          <w:rtl w:val="0"/>
        </w:rPr>
        <w:t xml:space="preserve">DOĞUM YILI: </w:t>
      </w:r>
      <w:r w:rsidDel="00000000" w:rsidR="00000000" w:rsidRPr="00000000">
        <w:rPr>
          <w:sz w:val="22"/>
          <w:szCs w:val="22"/>
          <w:vertAlign w:val="baseline"/>
          <w:rtl w:val="0"/>
        </w:rPr>
        <w:t xml:space="preserve">1991</w:t>
      </w:r>
      <w:r w:rsidDel="00000000" w:rsidR="00000000" w:rsidRPr="00000000">
        <w:rPr>
          <w:rtl w:val="0"/>
        </w:rPr>
      </w:r>
    </w:p>
    <w:p w:rsidR="00000000" w:rsidDel="00000000" w:rsidP="00000000" w:rsidRDefault="00000000" w:rsidRPr="00000000" w14:paraId="00000008">
      <w:pPr>
        <w:rPr>
          <w:b w:val="0"/>
          <w:sz w:val="22"/>
          <w:szCs w:val="22"/>
          <w:vertAlign w:val="baseline"/>
        </w:rPr>
      </w:pPr>
      <w:r w:rsidDel="00000000" w:rsidR="00000000" w:rsidRPr="00000000">
        <w:rPr>
          <w:rtl w:val="0"/>
        </w:rPr>
      </w:r>
    </w:p>
    <w:p w:rsidR="00000000" w:rsidDel="00000000" w:rsidP="00000000" w:rsidRDefault="00000000" w:rsidRPr="00000000" w14:paraId="00000009">
      <w:pPr>
        <w:rPr>
          <w:sz w:val="22"/>
          <w:szCs w:val="22"/>
          <w:vertAlign w:val="baseline"/>
        </w:rPr>
      </w:pPr>
      <w:r w:rsidDel="00000000" w:rsidR="00000000" w:rsidRPr="00000000">
        <w:rPr>
          <w:b w:val="1"/>
          <w:sz w:val="22"/>
          <w:szCs w:val="22"/>
          <w:vertAlign w:val="baseline"/>
          <w:rtl w:val="0"/>
        </w:rPr>
        <w:t xml:space="preserve">YABANCI DİL: </w:t>
      </w:r>
      <w:r w:rsidDel="00000000" w:rsidR="00000000" w:rsidRPr="00000000">
        <w:rPr>
          <w:sz w:val="22"/>
          <w:szCs w:val="22"/>
          <w:vertAlign w:val="baseline"/>
          <w:rtl w:val="0"/>
        </w:rPr>
        <w:t xml:space="preserve">İngilizce (İleri Düzey)</w:t>
      </w:r>
    </w:p>
    <w:p w:rsidR="00000000" w:rsidDel="00000000" w:rsidP="00000000" w:rsidRDefault="00000000" w:rsidRPr="00000000" w14:paraId="0000000A">
      <w:pPr>
        <w:rPr>
          <w:b w:val="0"/>
          <w:sz w:val="22"/>
          <w:szCs w:val="22"/>
          <w:vertAlign w:val="baseline"/>
        </w:rPr>
      </w:pPr>
      <w:r w:rsidDel="00000000" w:rsidR="00000000" w:rsidRPr="00000000">
        <w:rPr>
          <w:rtl w:val="0"/>
        </w:rPr>
      </w:r>
    </w:p>
    <w:p w:rsidR="00000000" w:rsidDel="00000000" w:rsidP="00000000" w:rsidRDefault="00000000" w:rsidRPr="00000000" w14:paraId="0000000B">
      <w:pPr>
        <w:rPr>
          <w:sz w:val="22"/>
          <w:szCs w:val="22"/>
          <w:vertAlign w:val="baseline"/>
        </w:rPr>
      </w:pPr>
      <w:r w:rsidDel="00000000" w:rsidR="00000000" w:rsidRPr="00000000">
        <w:rPr>
          <w:b w:val="1"/>
          <w:sz w:val="22"/>
          <w:szCs w:val="22"/>
          <w:vertAlign w:val="baseline"/>
          <w:rtl w:val="0"/>
        </w:rPr>
        <w:t xml:space="preserve">ÇALIŞTIĞI KURUM: </w:t>
      </w:r>
      <w:r w:rsidDel="00000000" w:rsidR="00000000" w:rsidRPr="00000000">
        <w:rPr>
          <w:sz w:val="22"/>
          <w:szCs w:val="22"/>
          <w:vertAlign w:val="baseline"/>
          <w:rtl w:val="0"/>
        </w:rPr>
        <w:t xml:space="preserve">Sağlık Bilimleri Üniversitesi, Gaziosmanpaşa Eğitim ve Araştırma Hastanesi</w:t>
      </w:r>
    </w:p>
    <w:p w:rsidR="00000000" w:rsidDel="00000000" w:rsidP="00000000" w:rsidRDefault="00000000" w:rsidRPr="00000000" w14:paraId="0000000C">
      <w:pPr>
        <w:rPr>
          <w:b w:val="0"/>
          <w:sz w:val="22"/>
          <w:szCs w:val="22"/>
          <w:vertAlign w:val="baseline"/>
        </w:rPr>
      </w:pPr>
      <w:r w:rsidDel="00000000" w:rsidR="00000000" w:rsidRPr="00000000">
        <w:rPr>
          <w:rtl w:val="0"/>
        </w:rPr>
      </w:r>
    </w:p>
    <w:p w:rsidR="00000000" w:rsidDel="00000000" w:rsidP="00000000" w:rsidRDefault="00000000" w:rsidRPr="00000000" w14:paraId="0000000D">
      <w:pPr>
        <w:rPr>
          <w:sz w:val="22"/>
          <w:szCs w:val="22"/>
          <w:vertAlign w:val="baseline"/>
        </w:rPr>
      </w:pPr>
      <w:r w:rsidDel="00000000" w:rsidR="00000000" w:rsidRPr="00000000">
        <w:rPr>
          <w:b w:val="1"/>
          <w:sz w:val="22"/>
          <w:szCs w:val="22"/>
          <w:vertAlign w:val="baseline"/>
          <w:rtl w:val="0"/>
        </w:rPr>
        <w:t xml:space="preserve">ADRES: </w:t>
      </w:r>
      <w:r w:rsidDel="00000000" w:rsidR="00000000" w:rsidRPr="00000000">
        <w:rPr>
          <w:sz w:val="22"/>
          <w:szCs w:val="22"/>
          <w:vertAlign w:val="baseline"/>
          <w:rtl w:val="0"/>
        </w:rPr>
        <w:t xml:space="preserve">Karayolları, Osmanbey caddesi, 621 Sokak, 34255 Gaziosmanpaşa/İstanbul</w:t>
      </w:r>
    </w:p>
    <w:p w:rsidR="00000000" w:rsidDel="00000000" w:rsidP="00000000" w:rsidRDefault="00000000" w:rsidRPr="00000000" w14:paraId="0000000E">
      <w:pPr>
        <w:rPr>
          <w:b w:val="0"/>
          <w:sz w:val="22"/>
          <w:szCs w:val="22"/>
          <w:vertAlign w:val="baseline"/>
        </w:rPr>
      </w:pPr>
      <w:r w:rsidDel="00000000" w:rsidR="00000000" w:rsidRPr="00000000">
        <w:rPr>
          <w:rtl w:val="0"/>
        </w:rPr>
      </w:r>
    </w:p>
    <w:p w:rsidR="00000000" w:rsidDel="00000000" w:rsidP="00000000" w:rsidRDefault="00000000" w:rsidRPr="00000000" w14:paraId="0000000F">
      <w:pPr>
        <w:rPr>
          <w:b w:val="0"/>
          <w:sz w:val="22"/>
          <w:szCs w:val="22"/>
          <w:vertAlign w:val="baseline"/>
        </w:rPr>
      </w:pPr>
      <w:r w:rsidDel="00000000" w:rsidR="00000000" w:rsidRPr="00000000">
        <w:rPr>
          <w:b w:val="1"/>
          <w:sz w:val="22"/>
          <w:szCs w:val="22"/>
          <w:vertAlign w:val="baseline"/>
          <w:rtl w:val="0"/>
        </w:rPr>
        <w:t xml:space="preserve">EĞİTİM: </w:t>
      </w:r>
      <w:r w:rsidDel="00000000" w:rsidR="00000000" w:rsidRPr="00000000">
        <w:rPr>
          <w:rtl w:val="0"/>
        </w:rPr>
      </w:r>
    </w:p>
    <w:p w:rsidR="00000000" w:rsidDel="00000000" w:rsidP="00000000" w:rsidRDefault="00000000" w:rsidRPr="00000000" w14:paraId="00000010">
      <w:pPr>
        <w:numPr>
          <w:ilvl w:val="0"/>
          <w:numId w:val="9"/>
        </w:numPr>
        <w:ind w:left="1080" w:hanging="360"/>
        <w:rPr>
          <w:sz w:val="22"/>
          <w:szCs w:val="22"/>
        </w:rPr>
      </w:pPr>
      <w:r w:rsidDel="00000000" w:rsidR="00000000" w:rsidRPr="00000000">
        <w:rPr>
          <w:sz w:val="22"/>
          <w:szCs w:val="22"/>
          <w:vertAlign w:val="baseline"/>
          <w:rtl w:val="0"/>
        </w:rPr>
        <w:t xml:space="preserve">Adana Anadolu Lisesi, 2005-2009</w:t>
      </w:r>
    </w:p>
    <w:p w:rsidR="00000000" w:rsidDel="00000000" w:rsidP="00000000" w:rsidRDefault="00000000" w:rsidRPr="00000000" w14:paraId="00000011">
      <w:pPr>
        <w:numPr>
          <w:ilvl w:val="0"/>
          <w:numId w:val="9"/>
        </w:numPr>
        <w:ind w:left="1080" w:hanging="360"/>
        <w:rPr>
          <w:sz w:val="22"/>
          <w:szCs w:val="22"/>
        </w:rPr>
      </w:pPr>
      <w:r w:rsidDel="00000000" w:rsidR="00000000" w:rsidRPr="00000000">
        <w:rPr>
          <w:sz w:val="22"/>
          <w:szCs w:val="22"/>
          <w:vertAlign w:val="baseline"/>
          <w:rtl w:val="0"/>
        </w:rPr>
        <w:t xml:space="preserve">Ankara Üniversitesi İngilizce Hazırlık, 2010-2011</w:t>
      </w:r>
    </w:p>
    <w:p w:rsidR="00000000" w:rsidDel="00000000" w:rsidP="00000000" w:rsidRDefault="00000000" w:rsidRPr="00000000" w14:paraId="00000012">
      <w:pPr>
        <w:numPr>
          <w:ilvl w:val="0"/>
          <w:numId w:val="9"/>
        </w:numPr>
        <w:ind w:left="1080" w:hanging="360"/>
        <w:rPr>
          <w:b w:val="0"/>
          <w:sz w:val="22"/>
          <w:szCs w:val="22"/>
        </w:rPr>
      </w:pPr>
      <w:r w:rsidDel="00000000" w:rsidR="00000000" w:rsidRPr="00000000">
        <w:rPr>
          <w:sz w:val="22"/>
          <w:szCs w:val="22"/>
          <w:vertAlign w:val="baseline"/>
          <w:rtl w:val="0"/>
        </w:rPr>
        <w:t xml:space="preserve">Ankara Üniversitesi Tıp Fakültesi, 2011-2017</w:t>
      </w: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13">
      <w:pPr>
        <w:numPr>
          <w:ilvl w:val="0"/>
          <w:numId w:val="9"/>
        </w:numPr>
        <w:ind w:left="1080" w:hanging="360"/>
        <w:rPr>
          <w:sz w:val="22"/>
          <w:szCs w:val="22"/>
        </w:rPr>
      </w:pPr>
      <w:r w:rsidDel="00000000" w:rsidR="00000000" w:rsidRPr="00000000">
        <w:rPr>
          <w:sz w:val="22"/>
          <w:szCs w:val="22"/>
          <w:vertAlign w:val="baseline"/>
          <w:rtl w:val="0"/>
        </w:rPr>
        <w:t xml:space="preserve">Sağlık Bilimleri Üniversitesi, Gaziosmanpaşa Eğitim ve Araştırma Hastanesi </w:t>
      </w:r>
    </w:p>
    <w:p w:rsidR="00000000" w:rsidDel="00000000" w:rsidP="00000000" w:rsidRDefault="00000000" w:rsidRPr="00000000" w14:paraId="00000014">
      <w:pPr>
        <w:numPr>
          <w:ilvl w:val="1"/>
          <w:numId w:val="9"/>
        </w:numPr>
        <w:ind w:left="1800" w:hanging="360"/>
        <w:rPr>
          <w:sz w:val="22"/>
          <w:szCs w:val="22"/>
        </w:rPr>
      </w:pPr>
      <w:r w:rsidDel="00000000" w:rsidR="00000000" w:rsidRPr="00000000">
        <w:rPr>
          <w:sz w:val="22"/>
          <w:szCs w:val="22"/>
          <w:vertAlign w:val="baseline"/>
          <w:rtl w:val="0"/>
        </w:rPr>
        <w:t xml:space="preserve">Üroloji Kliniği, Uzmanlık Öğrencisi, 2019 – Devam etmekte</w:t>
      </w:r>
    </w:p>
    <w:p w:rsidR="00000000" w:rsidDel="00000000" w:rsidP="00000000" w:rsidRDefault="00000000" w:rsidRPr="00000000" w14:paraId="00000015">
      <w:pPr>
        <w:rPr>
          <w:b w:val="0"/>
          <w:sz w:val="22"/>
          <w:szCs w:val="22"/>
          <w:vertAlign w:val="baseline"/>
        </w:rPr>
      </w:pPr>
      <w:r w:rsidDel="00000000" w:rsidR="00000000" w:rsidRPr="00000000">
        <w:rPr>
          <w:rtl w:val="0"/>
        </w:rPr>
      </w:r>
    </w:p>
    <w:p w:rsidR="00000000" w:rsidDel="00000000" w:rsidP="00000000" w:rsidRDefault="00000000" w:rsidRPr="00000000" w14:paraId="00000016">
      <w:pPr>
        <w:rPr>
          <w:b w:val="0"/>
          <w:sz w:val="22"/>
          <w:szCs w:val="22"/>
          <w:vertAlign w:val="baseline"/>
        </w:rPr>
      </w:pPr>
      <w:r w:rsidDel="00000000" w:rsidR="00000000" w:rsidRPr="00000000">
        <w:rPr>
          <w:b w:val="1"/>
          <w:sz w:val="22"/>
          <w:szCs w:val="22"/>
          <w:vertAlign w:val="baseline"/>
          <w:rtl w:val="0"/>
        </w:rPr>
        <w:t xml:space="preserve">İŞ TECRÜBESİ: </w:t>
      </w:r>
      <w:r w:rsidDel="00000000" w:rsidR="00000000" w:rsidRPr="00000000">
        <w:rPr>
          <w:rtl w:val="0"/>
        </w:rPr>
      </w:r>
    </w:p>
    <w:p w:rsidR="00000000" w:rsidDel="00000000" w:rsidP="00000000" w:rsidRDefault="00000000" w:rsidRPr="00000000" w14:paraId="00000017">
      <w:pPr>
        <w:numPr>
          <w:ilvl w:val="0"/>
          <w:numId w:val="10"/>
        </w:numPr>
        <w:ind w:left="1080" w:hanging="360"/>
        <w:rPr>
          <w:sz w:val="22"/>
          <w:szCs w:val="22"/>
        </w:rPr>
      </w:pPr>
      <w:r w:rsidDel="00000000" w:rsidR="00000000" w:rsidRPr="00000000">
        <w:rPr>
          <w:sz w:val="22"/>
          <w:szCs w:val="22"/>
          <w:vertAlign w:val="baseline"/>
          <w:rtl w:val="0"/>
        </w:rPr>
        <w:t xml:space="preserve">Dargeçit İlçe Devlet Hastanesi, Acil Servis, Mardin, 2017 - 2019</w:t>
      </w:r>
    </w:p>
    <w:p w:rsidR="00000000" w:rsidDel="00000000" w:rsidP="00000000" w:rsidRDefault="00000000" w:rsidRPr="00000000" w14:paraId="00000018">
      <w:pPr>
        <w:numPr>
          <w:ilvl w:val="0"/>
          <w:numId w:val="10"/>
        </w:numPr>
        <w:ind w:left="1080" w:hanging="360"/>
        <w:rPr>
          <w:sz w:val="22"/>
          <w:szCs w:val="22"/>
        </w:rPr>
      </w:pPr>
      <w:r w:rsidDel="00000000" w:rsidR="00000000" w:rsidRPr="00000000">
        <w:rPr>
          <w:sz w:val="22"/>
          <w:szCs w:val="22"/>
          <w:vertAlign w:val="baseline"/>
          <w:rtl w:val="0"/>
        </w:rPr>
        <w:t xml:space="preserve">Midyat İlçe Devlet Hastanesi, Acil Servis, Mardin, Ağustos 2018</w:t>
      </w:r>
    </w:p>
    <w:p w:rsidR="00000000" w:rsidDel="00000000" w:rsidP="00000000" w:rsidRDefault="00000000" w:rsidRPr="00000000" w14:paraId="00000019">
      <w:pPr>
        <w:numPr>
          <w:ilvl w:val="0"/>
          <w:numId w:val="10"/>
        </w:numPr>
        <w:ind w:left="1080" w:hanging="360"/>
        <w:rPr>
          <w:sz w:val="22"/>
          <w:szCs w:val="22"/>
        </w:rPr>
      </w:pPr>
      <w:r w:rsidDel="00000000" w:rsidR="00000000" w:rsidRPr="00000000">
        <w:rPr>
          <w:sz w:val="22"/>
          <w:szCs w:val="22"/>
          <w:vertAlign w:val="baseline"/>
          <w:rtl w:val="0"/>
        </w:rPr>
        <w:t xml:space="preserve">Gaziosmanpaşa Eğitim ve Araştırma Hastanesi, Üroloji Kliniği, İstanbul</w:t>
      </w:r>
    </w:p>
    <w:p w:rsidR="00000000" w:rsidDel="00000000" w:rsidP="00000000" w:rsidRDefault="00000000" w:rsidRPr="00000000" w14:paraId="0000001A">
      <w:pPr>
        <w:numPr>
          <w:ilvl w:val="1"/>
          <w:numId w:val="10"/>
        </w:numPr>
        <w:ind w:left="1800" w:hanging="360"/>
        <w:rPr>
          <w:sz w:val="22"/>
          <w:szCs w:val="22"/>
        </w:rPr>
      </w:pPr>
      <w:r w:rsidDel="00000000" w:rsidR="00000000" w:rsidRPr="00000000">
        <w:rPr>
          <w:sz w:val="22"/>
          <w:szCs w:val="22"/>
          <w:vertAlign w:val="baseline"/>
          <w:rtl w:val="0"/>
        </w:rPr>
        <w:t xml:space="preserve">2019 – Devam Etmekte</w:t>
      </w:r>
    </w:p>
    <w:p w:rsidR="00000000" w:rsidDel="00000000" w:rsidP="00000000" w:rsidRDefault="00000000" w:rsidRPr="00000000" w14:paraId="0000001B">
      <w:pPr>
        <w:rPr>
          <w:b w:val="0"/>
          <w:sz w:val="22"/>
          <w:szCs w:val="22"/>
          <w:vertAlign w:val="baseline"/>
        </w:rPr>
      </w:pPr>
      <w:r w:rsidDel="00000000" w:rsidR="00000000" w:rsidRPr="00000000">
        <w:rPr>
          <w:rtl w:val="0"/>
        </w:rPr>
      </w:r>
    </w:p>
    <w:p w:rsidR="00000000" w:rsidDel="00000000" w:rsidP="00000000" w:rsidRDefault="00000000" w:rsidRPr="00000000" w14:paraId="0000001C">
      <w:pPr>
        <w:rPr>
          <w:b w:val="0"/>
          <w:sz w:val="22"/>
          <w:szCs w:val="22"/>
          <w:vertAlign w:val="baseline"/>
        </w:rPr>
      </w:pPr>
      <w:r w:rsidDel="00000000" w:rsidR="00000000" w:rsidRPr="00000000">
        <w:rPr>
          <w:b w:val="1"/>
          <w:sz w:val="22"/>
          <w:szCs w:val="22"/>
          <w:vertAlign w:val="baseline"/>
          <w:rtl w:val="0"/>
        </w:rPr>
        <w:t xml:space="preserve">ÜYE OLUNAN DERNEKLER:</w:t>
      </w:r>
      <w:r w:rsidDel="00000000" w:rsidR="00000000" w:rsidRPr="00000000">
        <w:rPr>
          <w:rtl w:val="0"/>
        </w:rPr>
      </w:r>
    </w:p>
    <w:p w:rsidR="00000000" w:rsidDel="00000000" w:rsidP="00000000" w:rsidRDefault="00000000" w:rsidRPr="00000000" w14:paraId="0000001D">
      <w:pPr>
        <w:numPr>
          <w:ilvl w:val="0"/>
          <w:numId w:val="1"/>
        </w:numPr>
        <w:ind w:left="1080" w:hanging="360"/>
        <w:rPr>
          <w:sz w:val="22"/>
          <w:szCs w:val="22"/>
        </w:rPr>
      </w:pPr>
      <w:r w:rsidDel="00000000" w:rsidR="00000000" w:rsidRPr="00000000">
        <w:rPr>
          <w:sz w:val="22"/>
          <w:szCs w:val="22"/>
          <w:vertAlign w:val="baseline"/>
          <w:rtl w:val="0"/>
        </w:rPr>
        <w:t xml:space="preserve">Türk Üroloji Derneği, üye</w:t>
      </w:r>
    </w:p>
    <w:p w:rsidR="00000000" w:rsidDel="00000000" w:rsidP="00000000" w:rsidRDefault="00000000" w:rsidRPr="00000000" w14:paraId="0000001E">
      <w:pPr>
        <w:numPr>
          <w:ilvl w:val="0"/>
          <w:numId w:val="1"/>
        </w:numPr>
        <w:ind w:left="1080" w:hanging="360"/>
        <w:rPr>
          <w:sz w:val="22"/>
          <w:szCs w:val="22"/>
        </w:rPr>
      </w:pPr>
      <w:r w:rsidDel="00000000" w:rsidR="00000000" w:rsidRPr="00000000">
        <w:rPr>
          <w:sz w:val="22"/>
          <w:szCs w:val="22"/>
          <w:vertAlign w:val="baseline"/>
          <w:rtl w:val="0"/>
        </w:rPr>
        <w:t xml:space="preserve">European Association of Urology (EAU), üye</w:t>
      </w:r>
    </w:p>
    <w:p w:rsidR="00000000" w:rsidDel="00000000" w:rsidP="00000000" w:rsidRDefault="00000000" w:rsidRPr="00000000" w14:paraId="0000001F">
      <w:pPr>
        <w:numPr>
          <w:ilvl w:val="0"/>
          <w:numId w:val="1"/>
        </w:numPr>
        <w:ind w:left="1080" w:hanging="360"/>
        <w:rPr>
          <w:sz w:val="22"/>
          <w:szCs w:val="22"/>
        </w:rPr>
      </w:pPr>
      <w:r w:rsidDel="00000000" w:rsidR="00000000" w:rsidRPr="00000000">
        <w:rPr>
          <w:sz w:val="22"/>
          <w:szCs w:val="22"/>
          <w:vertAlign w:val="baseline"/>
          <w:rtl w:val="0"/>
        </w:rPr>
        <w:t xml:space="preserve">The European Society of Residents in Urology (ESRU)</w:t>
      </w:r>
    </w:p>
    <w:p w:rsidR="00000000" w:rsidDel="00000000" w:rsidP="00000000" w:rsidRDefault="00000000" w:rsidRPr="00000000" w14:paraId="00000020">
      <w:pPr>
        <w:numPr>
          <w:ilvl w:val="1"/>
          <w:numId w:val="1"/>
        </w:numPr>
        <w:ind w:left="1800" w:hanging="360"/>
        <w:rPr>
          <w:sz w:val="22"/>
          <w:szCs w:val="22"/>
        </w:rPr>
      </w:pPr>
      <w:r w:rsidDel="00000000" w:rsidR="00000000" w:rsidRPr="00000000">
        <w:rPr>
          <w:sz w:val="22"/>
          <w:szCs w:val="22"/>
          <w:vertAlign w:val="baseline"/>
          <w:rtl w:val="0"/>
        </w:rPr>
        <w:t xml:space="preserve">Ulusal İletişim Görevlisi, 2022- Devam etmekte</w:t>
      </w:r>
    </w:p>
    <w:p w:rsidR="00000000" w:rsidDel="00000000" w:rsidP="00000000" w:rsidRDefault="00000000" w:rsidRPr="00000000" w14:paraId="00000021">
      <w:pPr>
        <w:numPr>
          <w:ilvl w:val="0"/>
          <w:numId w:val="1"/>
        </w:numPr>
        <w:ind w:left="1080" w:hanging="360"/>
        <w:rPr>
          <w:sz w:val="22"/>
          <w:szCs w:val="22"/>
        </w:rPr>
      </w:pPr>
      <w:r w:rsidDel="00000000" w:rsidR="00000000" w:rsidRPr="00000000">
        <w:rPr>
          <w:sz w:val="22"/>
          <w:szCs w:val="22"/>
          <w:vertAlign w:val="baseline"/>
          <w:rtl w:val="0"/>
        </w:rPr>
        <w:t xml:space="preserve">Türkiye Üroloji Asistanları Derneği (Türkiye-ESRU)</w:t>
      </w:r>
    </w:p>
    <w:p w:rsidR="00000000" w:rsidDel="00000000" w:rsidP="00000000" w:rsidRDefault="00000000" w:rsidRPr="00000000" w14:paraId="00000022">
      <w:pPr>
        <w:numPr>
          <w:ilvl w:val="1"/>
          <w:numId w:val="1"/>
        </w:numPr>
        <w:ind w:left="1800" w:hanging="360"/>
        <w:rPr>
          <w:sz w:val="22"/>
          <w:szCs w:val="22"/>
        </w:rPr>
      </w:pPr>
      <w:r w:rsidDel="00000000" w:rsidR="00000000" w:rsidRPr="00000000">
        <w:rPr>
          <w:sz w:val="22"/>
          <w:szCs w:val="22"/>
          <w:vertAlign w:val="baseline"/>
          <w:rtl w:val="0"/>
        </w:rPr>
        <w:t xml:space="preserve">Genel Sekreterlik, 2021-2022</w:t>
      </w:r>
    </w:p>
    <w:p w:rsidR="00000000" w:rsidDel="00000000" w:rsidP="00000000" w:rsidRDefault="00000000" w:rsidRPr="00000000" w14:paraId="00000023">
      <w:pPr>
        <w:numPr>
          <w:ilvl w:val="1"/>
          <w:numId w:val="1"/>
        </w:numPr>
        <w:ind w:left="1800" w:hanging="360"/>
        <w:rPr>
          <w:sz w:val="22"/>
          <w:szCs w:val="22"/>
        </w:rPr>
      </w:pPr>
      <w:r w:rsidDel="00000000" w:rsidR="00000000" w:rsidRPr="00000000">
        <w:rPr>
          <w:sz w:val="22"/>
          <w:szCs w:val="22"/>
          <w:vertAlign w:val="baseline"/>
          <w:rtl w:val="0"/>
        </w:rPr>
        <w:t xml:space="preserve">2. Başkanlık, 2022-2023</w:t>
      </w:r>
    </w:p>
    <w:p w:rsidR="00000000" w:rsidDel="00000000" w:rsidP="00000000" w:rsidRDefault="00000000" w:rsidRPr="00000000" w14:paraId="00000024">
      <w:pPr>
        <w:numPr>
          <w:ilvl w:val="1"/>
          <w:numId w:val="1"/>
        </w:numPr>
        <w:ind w:left="1800" w:hanging="360"/>
        <w:rPr>
          <w:sz w:val="22"/>
          <w:szCs w:val="22"/>
        </w:rPr>
      </w:pPr>
      <w:r w:rsidDel="00000000" w:rsidR="00000000" w:rsidRPr="00000000">
        <w:rPr>
          <w:sz w:val="22"/>
          <w:szCs w:val="22"/>
          <w:vertAlign w:val="baseline"/>
          <w:rtl w:val="0"/>
        </w:rPr>
        <w:t xml:space="preserve">Başkan, 2023- Devam etmekte</w:t>
        <w:tab/>
      </w:r>
    </w:p>
    <w:p w:rsidR="00000000" w:rsidDel="00000000" w:rsidP="00000000" w:rsidRDefault="00000000" w:rsidRPr="00000000" w14:paraId="00000025">
      <w:pPr>
        <w:rPr>
          <w:sz w:val="22"/>
          <w:szCs w:val="22"/>
          <w:vertAlign w:val="baseline"/>
        </w:rPr>
      </w:pPr>
      <w:r w:rsidDel="00000000" w:rsidR="00000000" w:rsidRPr="00000000">
        <w:rPr>
          <w:rtl w:val="0"/>
        </w:rPr>
      </w:r>
    </w:p>
    <w:p w:rsidR="00000000" w:rsidDel="00000000" w:rsidP="00000000" w:rsidRDefault="00000000" w:rsidRPr="00000000" w14:paraId="00000026">
      <w:pPr>
        <w:rPr>
          <w:b w:val="0"/>
          <w:sz w:val="22"/>
          <w:szCs w:val="22"/>
          <w:vertAlign w:val="baseline"/>
        </w:rPr>
      </w:pPr>
      <w:r w:rsidDel="00000000" w:rsidR="00000000" w:rsidRPr="00000000">
        <w:rPr>
          <w:b w:val="1"/>
          <w:sz w:val="22"/>
          <w:szCs w:val="22"/>
          <w:vertAlign w:val="baseline"/>
          <w:rtl w:val="0"/>
        </w:rPr>
        <w:t xml:space="preserve">KURSLAR ve SERTİFİKALAR:</w:t>
      </w:r>
      <w:r w:rsidDel="00000000" w:rsidR="00000000" w:rsidRPr="00000000">
        <w:rPr>
          <w:rtl w:val="0"/>
        </w:rPr>
      </w:r>
    </w:p>
    <w:p w:rsidR="00000000" w:rsidDel="00000000" w:rsidP="00000000" w:rsidRDefault="00000000" w:rsidRPr="00000000" w14:paraId="00000027">
      <w:pPr>
        <w:numPr>
          <w:ilvl w:val="0"/>
          <w:numId w:val="3"/>
        </w:numPr>
        <w:ind w:left="1080" w:hanging="360"/>
        <w:rPr>
          <w:sz w:val="22"/>
          <w:szCs w:val="22"/>
        </w:rPr>
      </w:pPr>
      <w:r w:rsidDel="00000000" w:rsidR="00000000" w:rsidRPr="00000000">
        <w:rPr>
          <w:sz w:val="22"/>
          <w:szCs w:val="22"/>
          <w:vertAlign w:val="baseline"/>
          <w:rtl w:val="0"/>
        </w:rPr>
        <w:t xml:space="preserve">MRI/USG Kılavuzluğunda Hedefe Yönelik Prostat Füzyon Biyopsi Kursu - Türk Üroloji Akademisi – Kasım 2019</w:t>
      </w:r>
    </w:p>
    <w:p w:rsidR="00000000" w:rsidDel="00000000" w:rsidP="00000000" w:rsidRDefault="00000000" w:rsidRPr="00000000" w14:paraId="00000028">
      <w:pPr>
        <w:numPr>
          <w:ilvl w:val="0"/>
          <w:numId w:val="3"/>
        </w:numPr>
        <w:ind w:left="1080" w:hanging="360"/>
        <w:rPr>
          <w:sz w:val="22"/>
          <w:szCs w:val="22"/>
        </w:rPr>
      </w:pPr>
      <w:r w:rsidDel="00000000" w:rsidR="00000000" w:rsidRPr="00000000">
        <w:rPr>
          <w:sz w:val="22"/>
          <w:szCs w:val="22"/>
          <w:vertAlign w:val="baseline"/>
          <w:rtl w:val="0"/>
        </w:rPr>
        <w:t xml:space="preserve">Komprime Uygulamalı Biyoistatistik Kursu – Türk Üroloji Akademisi – Mayıs 2020</w:t>
      </w:r>
    </w:p>
    <w:p w:rsidR="00000000" w:rsidDel="00000000" w:rsidP="00000000" w:rsidRDefault="00000000" w:rsidRPr="00000000" w14:paraId="00000029">
      <w:pPr>
        <w:numPr>
          <w:ilvl w:val="0"/>
          <w:numId w:val="3"/>
        </w:numPr>
        <w:ind w:left="1080" w:hanging="360"/>
        <w:rPr>
          <w:sz w:val="22"/>
          <w:szCs w:val="22"/>
        </w:rPr>
      </w:pPr>
      <w:r w:rsidDel="00000000" w:rsidR="00000000" w:rsidRPr="00000000">
        <w:rPr>
          <w:sz w:val="22"/>
          <w:szCs w:val="22"/>
          <w:vertAlign w:val="baseline"/>
          <w:rtl w:val="0"/>
        </w:rPr>
        <w:t xml:space="preserve">Dijital Okuryazarlık Online Kursu – Ürolojik Cerrahi Derneği – Şubat 2021</w:t>
      </w:r>
    </w:p>
    <w:p w:rsidR="00000000" w:rsidDel="00000000" w:rsidP="00000000" w:rsidRDefault="00000000" w:rsidRPr="00000000" w14:paraId="0000002A">
      <w:pPr>
        <w:numPr>
          <w:ilvl w:val="0"/>
          <w:numId w:val="3"/>
        </w:numPr>
        <w:ind w:left="1080" w:hanging="360"/>
        <w:rPr>
          <w:sz w:val="22"/>
          <w:szCs w:val="22"/>
        </w:rPr>
      </w:pPr>
      <w:r w:rsidDel="00000000" w:rsidR="00000000" w:rsidRPr="00000000">
        <w:rPr>
          <w:sz w:val="22"/>
          <w:szCs w:val="22"/>
          <w:vertAlign w:val="baseline"/>
          <w:rtl w:val="0"/>
        </w:rPr>
        <w:t xml:space="preserve">Temel Düzey Ürodinami Kursu, Bristol Sertifikası – Uluslararası Kontinans Derneği (ICS) Onaylı- Marmara Üniversitesi Tıp Fakültesi &amp; Bristol Urological Institute - Mayıs 2021</w:t>
      </w:r>
    </w:p>
    <w:p w:rsidR="00000000" w:rsidDel="00000000" w:rsidP="00000000" w:rsidRDefault="00000000" w:rsidRPr="00000000" w14:paraId="0000002B">
      <w:pPr>
        <w:numPr>
          <w:ilvl w:val="0"/>
          <w:numId w:val="3"/>
        </w:numPr>
        <w:ind w:left="1080" w:hanging="360"/>
        <w:rPr>
          <w:sz w:val="22"/>
          <w:szCs w:val="22"/>
        </w:rPr>
      </w:pPr>
      <w:r w:rsidDel="00000000" w:rsidR="00000000" w:rsidRPr="00000000">
        <w:rPr>
          <w:sz w:val="22"/>
          <w:szCs w:val="22"/>
          <w:vertAlign w:val="baseline"/>
          <w:rtl w:val="0"/>
        </w:rPr>
        <w:t xml:space="preserve">“Üroloji asistanlığında eğitim fırsatları ve burs olanakları” hakkında kılavuz yazımı projesi, Türk Üroloji Derneği, 2022</w:t>
      </w:r>
    </w:p>
    <w:p w:rsidR="00000000" w:rsidDel="00000000" w:rsidP="00000000" w:rsidRDefault="00000000" w:rsidRPr="00000000" w14:paraId="0000002C">
      <w:pPr>
        <w:numPr>
          <w:ilvl w:val="1"/>
          <w:numId w:val="3"/>
        </w:numPr>
        <w:ind w:left="1843" w:hanging="425"/>
        <w:rPr>
          <w:sz w:val="22"/>
          <w:szCs w:val="22"/>
        </w:rPr>
      </w:pPr>
      <w:r w:rsidDel="00000000" w:rsidR="00000000" w:rsidRPr="00000000">
        <w:rPr>
          <w:sz w:val="22"/>
          <w:szCs w:val="22"/>
          <w:vertAlign w:val="baseline"/>
          <w:rtl w:val="0"/>
        </w:rPr>
        <w:t xml:space="preserve">Eş yazarlık</w:t>
      </w:r>
    </w:p>
    <w:p w:rsidR="00000000" w:rsidDel="00000000" w:rsidP="00000000" w:rsidRDefault="00000000" w:rsidRPr="00000000" w14:paraId="0000002D">
      <w:pPr>
        <w:numPr>
          <w:ilvl w:val="1"/>
          <w:numId w:val="3"/>
        </w:numPr>
        <w:ind w:left="1843" w:hanging="425"/>
        <w:rPr>
          <w:sz w:val="22"/>
          <w:szCs w:val="22"/>
        </w:rPr>
      </w:pPr>
      <w:r w:rsidDel="00000000" w:rsidR="00000000" w:rsidRPr="00000000">
        <w:rPr>
          <w:sz w:val="22"/>
          <w:szCs w:val="22"/>
          <w:vertAlign w:val="baseline"/>
          <w:rtl w:val="0"/>
        </w:rPr>
        <w:t xml:space="preserve">Kılavuza erişim: </w:t>
      </w:r>
    </w:p>
    <w:p w:rsidR="00000000" w:rsidDel="00000000" w:rsidP="00000000" w:rsidRDefault="00000000" w:rsidRPr="00000000" w14:paraId="0000002E">
      <w:pPr>
        <w:ind w:left="1843" w:firstLine="0"/>
        <w:rPr>
          <w:sz w:val="22"/>
          <w:szCs w:val="22"/>
          <w:vertAlign w:val="baseline"/>
        </w:rPr>
      </w:pPr>
      <w:hyperlink r:id="rId8">
        <w:r w:rsidDel="00000000" w:rsidR="00000000" w:rsidRPr="00000000">
          <w:rPr>
            <w:color w:val="0000ff"/>
            <w:sz w:val="22"/>
            <w:szCs w:val="22"/>
            <w:u w:val="single"/>
            <w:vertAlign w:val="baseline"/>
            <w:rtl w:val="0"/>
          </w:rPr>
          <w:t xml:space="preserve">https://www.uroturk.org.tr/urolojiData/Books/919/asistan-egitimi-ve-burs-imkanlari-kilavuzu.pdf</w:t>
        </w:r>
      </w:hyperlink>
      <w:r w:rsidDel="00000000" w:rsidR="00000000" w:rsidRPr="00000000">
        <w:rPr>
          <w:sz w:val="22"/>
          <w:szCs w:val="22"/>
          <w:vertAlign w:val="baseline"/>
          <w:rtl w:val="0"/>
        </w:rPr>
        <w:t xml:space="preserve">    </w:t>
      </w:r>
    </w:p>
    <w:p w:rsidR="00000000" w:rsidDel="00000000" w:rsidP="00000000" w:rsidRDefault="00000000" w:rsidRPr="00000000" w14:paraId="0000002F">
      <w:pPr>
        <w:ind w:left="1080" w:firstLine="0"/>
        <w:rPr>
          <w:sz w:val="22"/>
          <w:szCs w:val="22"/>
          <w:vertAlign w:val="baseline"/>
        </w:rPr>
      </w:pPr>
      <w:r w:rsidDel="00000000" w:rsidR="00000000" w:rsidRPr="00000000">
        <w:rPr>
          <w:rtl w:val="0"/>
        </w:rPr>
      </w:r>
    </w:p>
    <w:p w:rsidR="00000000" w:rsidDel="00000000" w:rsidP="00000000" w:rsidRDefault="00000000" w:rsidRPr="00000000" w14:paraId="00000030">
      <w:pPr>
        <w:numPr>
          <w:ilvl w:val="0"/>
          <w:numId w:val="3"/>
        </w:numPr>
        <w:ind w:left="1080" w:hanging="360"/>
        <w:rPr>
          <w:sz w:val="22"/>
          <w:szCs w:val="22"/>
        </w:rPr>
      </w:pPr>
      <w:r w:rsidDel="00000000" w:rsidR="00000000" w:rsidRPr="00000000">
        <w:rPr>
          <w:sz w:val="22"/>
          <w:szCs w:val="22"/>
          <w:vertAlign w:val="baseline"/>
          <w:rtl w:val="0"/>
        </w:rPr>
        <w:t xml:space="preserve">ART (Advanced resident training) in flexible, step 1- European Association of Urology, Berlin, 28-30 Haziran 2022</w:t>
      </w:r>
    </w:p>
    <w:p w:rsidR="00000000" w:rsidDel="00000000" w:rsidP="00000000" w:rsidRDefault="00000000" w:rsidRPr="00000000" w14:paraId="00000031">
      <w:pPr>
        <w:numPr>
          <w:ilvl w:val="0"/>
          <w:numId w:val="6"/>
        </w:numPr>
        <w:ind w:left="1800" w:hanging="360"/>
        <w:rPr>
          <w:sz w:val="22"/>
          <w:szCs w:val="22"/>
        </w:rPr>
      </w:pPr>
      <w:r w:rsidDel="00000000" w:rsidR="00000000" w:rsidRPr="00000000">
        <w:rPr>
          <w:sz w:val="22"/>
          <w:szCs w:val="22"/>
          <w:vertAlign w:val="baseline"/>
          <w:rtl w:val="0"/>
        </w:rPr>
        <w:t xml:space="preserve">Endoskopik taş tedavisinde kullanılan enstrümanlar ve bunların kullanımı, ameliyat teknikleri.</w:t>
      </w:r>
    </w:p>
    <w:p w:rsidR="00000000" w:rsidDel="00000000" w:rsidP="00000000" w:rsidRDefault="00000000" w:rsidRPr="00000000" w14:paraId="00000032">
      <w:pPr>
        <w:numPr>
          <w:ilvl w:val="0"/>
          <w:numId w:val="3"/>
        </w:numPr>
        <w:ind w:left="1080" w:hanging="360"/>
        <w:rPr>
          <w:sz w:val="22"/>
          <w:szCs w:val="22"/>
        </w:rPr>
      </w:pPr>
      <w:r w:rsidDel="00000000" w:rsidR="00000000" w:rsidRPr="00000000">
        <w:rPr>
          <w:sz w:val="22"/>
          <w:szCs w:val="22"/>
          <w:vertAlign w:val="baseline"/>
          <w:rtl w:val="0"/>
        </w:rPr>
        <w:t xml:space="preserve">Geleceğin Akademisyenleri, Türk Üroloji Derneği, İstanbul, 9-10 Aralık 2022</w:t>
      </w:r>
    </w:p>
    <w:p w:rsidR="00000000" w:rsidDel="00000000" w:rsidP="00000000" w:rsidRDefault="00000000" w:rsidRPr="00000000" w14:paraId="00000033">
      <w:pPr>
        <w:numPr>
          <w:ilvl w:val="0"/>
          <w:numId w:val="3"/>
        </w:numPr>
        <w:ind w:left="1080" w:hanging="360"/>
        <w:rPr>
          <w:sz w:val="22"/>
          <w:szCs w:val="22"/>
        </w:rPr>
      </w:pPr>
      <w:r w:rsidDel="00000000" w:rsidR="00000000" w:rsidRPr="00000000">
        <w:rPr>
          <w:sz w:val="22"/>
          <w:szCs w:val="22"/>
          <w:vertAlign w:val="baseline"/>
          <w:rtl w:val="0"/>
        </w:rPr>
        <w:t xml:space="preserve">EAU (European Association of Urology) 2022 Kılavuzlarının İngilizceden Türkçeye Çevirisi Projesi, Türk Üroloji Derneği, 2023</w:t>
      </w:r>
    </w:p>
    <w:p w:rsidR="00000000" w:rsidDel="00000000" w:rsidP="00000000" w:rsidRDefault="00000000" w:rsidRPr="00000000" w14:paraId="00000034">
      <w:pPr>
        <w:numPr>
          <w:ilvl w:val="0"/>
          <w:numId w:val="6"/>
        </w:numPr>
        <w:ind w:left="1800" w:hanging="360"/>
        <w:rPr>
          <w:sz w:val="22"/>
          <w:szCs w:val="22"/>
        </w:rPr>
      </w:pPr>
      <w:r w:rsidDel="00000000" w:rsidR="00000000" w:rsidRPr="00000000">
        <w:rPr>
          <w:sz w:val="22"/>
          <w:szCs w:val="22"/>
          <w:vertAlign w:val="baseline"/>
          <w:rtl w:val="0"/>
        </w:rPr>
        <w:t xml:space="preserve">Tüm kılavuz çeviri editörlüğü</w:t>
      </w:r>
    </w:p>
    <w:p w:rsidR="00000000" w:rsidDel="00000000" w:rsidP="00000000" w:rsidRDefault="00000000" w:rsidRPr="00000000" w14:paraId="00000035">
      <w:pPr>
        <w:numPr>
          <w:ilvl w:val="0"/>
          <w:numId w:val="6"/>
        </w:numPr>
        <w:ind w:left="1800" w:hanging="360"/>
        <w:rPr>
          <w:sz w:val="22"/>
          <w:szCs w:val="22"/>
        </w:rPr>
      </w:pPr>
      <w:r w:rsidDel="00000000" w:rsidR="00000000" w:rsidRPr="00000000">
        <w:rPr>
          <w:sz w:val="22"/>
          <w:szCs w:val="22"/>
          <w:vertAlign w:val="baseline"/>
          <w:rtl w:val="0"/>
        </w:rPr>
        <w:t xml:space="preserve">Bölüm çevirisi: Non-Nörojenik, Kadın Alt Üriner Sistem Semptomlarının Yönetimi</w:t>
      </w:r>
    </w:p>
    <w:p w:rsidR="00000000" w:rsidDel="00000000" w:rsidP="00000000" w:rsidRDefault="00000000" w:rsidRPr="00000000" w14:paraId="00000036">
      <w:pPr>
        <w:numPr>
          <w:ilvl w:val="0"/>
          <w:numId w:val="6"/>
        </w:numPr>
        <w:ind w:left="1800" w:hanging="360"/>
        <w:rPr>
          <w:sz w:val="22"/>
          <w:szCs w:val="22"/>
        </w:rPr>
      </w:pPr>
      <w:r w:rsidDel="00000000" w:rsidR="00000000" w:rsidRPr="00000000">
        <w:rPr>
          <w:sz w:val="22"/>
          <w:szCs w:val="22"/>
          <w:vertAlign w:val="baseline"/>
          <w:rtl w:val="0"/>
        </w:rPr>
        <w:t xml:space="preserve">Tüm kılavuza erişimi: </w:t>
      </w:r>
      <w:hyperlink r:id="rId9">
        <w:r w:rsidDel="00000000" w:rsidR="00000000" w:rsidRPr="00000000">
          <w:rPr>
            <w:color w:val="0000ff"/>
            <w:sz w:val="22"/>
            <w:szCs w:val="22"/>
            <w:u w:val="single"/>
            <w:vertAlign w:val="baseline"/>
            <w:rtl w:val="0"/>
          </w:rPr>
          <w:t xml:space="preserve">https://www.uroturk.org.tr/urolojiData/Books/952/AvrupaUrolojiDernegi(EAU)Kilavuzlari2022.pdf</w:t>
        </w:r>
      </w:hyperlink>
      <w:r w:rsidDel="00000000" w:rsidR="00000000" w:rsidRPr="00000000">
        <w:rPr>
          <w:rtl w:val="0"/>
        </w:rPr>
      </w:r>
    </w:p>
    <w:p w:rsidR="00000000" w:rsidDel="00000000" w:rsidP="00000000" w:rsidRDefault="00000000" w:rsidRPr="00000000" w14:paraId="00000037">
      <w:pPr>
        <w:ind w:left="1440" w:firstLine="360"/>
        <w:rPr>
          <w:sz w:val="22"/>
          <w:szCs w:val="22"/>
          <w:vertAlign w:val="baseline"/>
        </w:rPr>
      </w:pPr>
      <w:r w:rsidDel="00000000" w:rsidR="00000000" w:rsidRPr="00000000">
        <w:rPr>
          <w:sz w:val="22"/>
          <w:szCs w:val="22"/>
          <w:vertAlign w:val="baseline"/>
          <w:rtl w:val="0"/>
        </w:rPr>
        <w:t xml:space="preserve">ISBN: 978-605-68063-8-4</w:t>
      </w:r>
    </w:p>
    <w:p w:rsidR="00000000" w:rsidDel="00000000" w:rsidP="00000000" w:rsidRDefault="00000000" w:rsidRPr="00000000" w14:paraId="00000038">
      <w:pPr>
        <w:numPr>
          <w:ilvl w:val="0"/>
          <w:numId w:val="3"/>
        </w:numPr>
        <w:ind w:left="1080" w:hanging="360"/>
        <w:rPr>
          <w:sz w:val="22"/>
          <w:szCs w:val="22"/>
        </w:rPr>
      </w:pPr>
      <w:r w:rsidDel="00000000" w:rsidR="00000000" w:rsidRPr="00000000">
        <w:rPr>
          <w:sz w:val="22"/>
          <w:szCs w:val="22"/>
          <w:vertAlign w:val="baseline"/>
          <w:rtl w:val="0"/>
        </w:rPr>
        <w:t xml:space="preserve">Domuz Modelinde Üst Üriner Sistem Laparoskopi kursu, Oxford ve Koç Üniversiteleri Üroloji Sempozyumu, İstanbul, 24 Şubat 2023</w:t>
      </w:r>
    </w:p>
    <w:p w:rsidR="00000000" w:rsidDel="00000000" w:rsidP="00000000" w:rsidRDefault="00000000" w:rsidRPr="00000000" w14:paraId="00000039">
      <w:pPr>
        <w:numPr>
          <w:ilvl w:val="0"/>
          <w:numId w:val="3"/>
        </w:numPr>
        <w:ind w:left="1080" w:hanging="360"/>
        <w:rPr>
          <w:sz w:val="22"/>
          <w:szCs w:val="22"/>
        </w:rPr>
      </w:pPr>
      <w:r w:rsidDel="00000000" w:rsidR="00000000" w:rsidRPr="00000000">
        <w:rPr>
          <w:sz w:val="22"/>
          <w:szCs w:val="22"/>
          <w:vertAlign w:val="baseline"/>
          <w:rtl w:val="0"/>
        </w:rPr>
        <w:t xml:space="preserve">ESU- ESUT Masterclass, Benign Prostatik Obstrüksiyonun Operasyonel Yönetimi, Ruit/Stuttgart, 30-31 Mart 2023</w:t>
      </w:r>
    </w:p>
    <w:p w:rsidR="00000000" w:rsidDel="00000000" w:rsidP="00000000" w:rsidRDefault="00000000" w:rsidRPr="00000000" w14:paraId="0000003A">
      <w:pPr>
        <w:numPr>
          <w:ilvl w:val="0"/>
          <w:numId w:val="3"/>
        </w:numPr>
        <w:ind w:left="1080" w:hanging="360"/>
        <w:rPr>
          <w:sz w:val="22"/>
          <w:szCs w:val="22"/>
        </w:rPr>
      </w:pPr>
      <w:r w:rsidDel="00000000" w:rsidR="00000000" w:rsidRPr="00000000">
        <w:rPr>
          <w:sz w:val="22"/>
          <w:szCs w:val="22"/>
          <w:vertAlign w:val="baseline"/>
          <w:rtl w:val="0"/>
        </w:rPr>
        <w:t xml:space="preserve">ESU-ESTU Masterclass, Böbrek Transplantasyonu, Madrid, 19-20 Ekim 2023</w:t>
      </w:r>
    </w:p>
    <w:p w:rsidR="00000000" w:rsidDel="00000000" w:rsidP="00000000" w:rsidRDefault="00000000" w:rsidRPr="00000000" w14:paraId="0000003B">
      <w:pPr>
        <w:rPr>
          <w:b w:val="0"/>
          <w:sz w:val="22"/>
          <w:szCs w:val="22"/>
          <w:vertAlign w:val="baseline"/>
        </w:rPr>
      </w:pPr>
      <w:r w:rsidDel="00000000" w:rsidR="00000000" w:rsidRPr="00000000">
        <w:rPr>
          <w:rtl w:val="0"/>
        </w:rPr>
      </w:r>
    </w:p>
    <w:p w:rsidR="00000000" w:rsidDel="00000000" w:rsidP="00000000" w:rsidRDefault="00000000" w:rsidRPr="00000000" w14:paraId="0000003C">
      <w:pPr>
        <w:rPr>
          <w:b w:val="0"/>
          <w:sz w:val="22"/>
          <w:szCs w:val="22"/>
          <w:vertAlign w:val="baseline"/>
        </w:rPr>
      </w:pPr>
      <w:r w:rsidDel="00000000" w:rsidR="00000000" w:rsidRPr="00000000">
        <w:rPr>
          <w:b w:val="1"/>
          <w:sz w:val="22"/>
          <w:szCs w:val="22"/>
          <w:vertAlign w:val="baseline"/>
          <w:rtl w:val="0"/>
        </w:rPr>
        <w:t xml:space="preserve">ULUSAL BİLİMSEL TOPLANTILARDA SUNULAN, BİLDİRİ KİTAPLARINDA BASILAN BİLDİRİ ve POSTERLER:</w:t>
      </w:r>
      <w:r w:rsidDel="00000000" w:rsidR="00000000" w:rsidRPr="00000000">
        <w:rPr>
          <w:rtl w:val="0"/>
        </w:rPr>
      </w:r>
    </w:p>
    <w:p w:rsidR="00000000" w:rsidDel="00000000" w:rsidP="00000000" w:rsidRDefault="00000000" w:rsidRPr="00000000" w14:paraId="0000003D">
      <w:pPr>
        <w:numPr>
          <w:ilvl w:val="0"/>
          <w:numId w:val="2"/>
        </w:numPr>
        <w:ind w:left="1080" w:hanging="360"/>
        <w:rPr>
          <w:sz w:val="22"/>
          <w:szCs w:val="22"/>
        </w:rPr>
      </w:pPr>
      <w:r w:rsidDel="00000000" w:rsidR="00000000" w:rsidRPr="00000000">
        <w:rPr>
          <w:color w:val="212529"/>
          <w:sz w:val="22"/>
          <w:szCs w:val="22"/>
          <w:u w:val="single"/>
          <w:vertAlign w:val="baseline"/>
          <w:rtl w:val="0"/>
        </w:rPr>
        <w:t xml:space="preserve">Mehmet Özalevli</w:t>
      </w:r>
      <w:r w:rsidDel="00000000" w:rsidR="00000000" w:rsidRPr="00000000">
        <w:rPr>
          <w:color w:val="212529"/>
          <w:sz w:val="22"/>
          <w:szCs w:val="22"/>
          <w:vertAlign w:val="baseline"/>
          <w:rtl w:val="0"/>
        </w:rPr>
        <w:t xml:space="preserve"> , Mustafa Asım Avcı , Berk Bulut , Murat Kars , Gökhan Yazıcı , Sibel Bektaş , Enver Özdemir</w:t>
      </w:r>
      <w:r w:rsidDel="00000000" w:rsidR="00000000" w:rsidRPr="00000000">
        <w:rPr>
          <w:rtl w:val="0"/>
        </w:rPr>
      </w:r>
    </w:p>
    <w:p w:rsidR="00000000" w:rsidDel="00000000" w:rsidP="00000000" w:rsidRDefault="00000000" w:rsidRPr="00000000" w14:paraId="0000003E">
      <w:pPr>
        <w:ind w:left="1080" w:firstLine="0"/>
        <w:rPr>
          <w:sz w:val="22"/>
          <w:szCs w:val="22"/>
          <w:vertAlign w:val="baseline"/>
        </w:rPr>
      </w:pPr>
      <w:r w:rsidDel="00000000" w:rsidR="00000000" w:rsidRPr="00000000">
        <w:rPr>
          <w:sz w:val="22"/>
          <w:szCs w:val="22"/>
          <w:vertAlign w:val="baseline"/>
          <w:rtl w:val="0"/>
        </w:rPr>
        <w:t xml:space="preserve">Renal Pelvis Sarkomatoid Karsinomu: Olgu Sunumu, Poster Sunumu</w:t>
      </w:r>
    </w:p>
    <w:p w:rsidR="00000000" w:rsidDel="00000000" w:rsidP="00000000" w:rsidRDefault="00000000" w:rsidRPr="00000000" w14:paraId="0000003F">
      <w:pPr>
        <w:ind w:left="1080" w:firstLine="0"/>
        <w:rPr>
          <w:sz w:val="22"/>
          <w:szCs w:val="22"/>
          <w:vertAlign w:val="baseline"/>
        </w:rPr>
      </w:pPr>
      <w:r w:rsidDel="00000000" w:rsidR="00000000" w:rsidRPr="00000000">
        <w:rPr>
          <w:sz w:val="22"/>
          <w:szCs w:val="22"/>
          <w:vertAlign w:val="baseline"/>
          <w:rtl w:val="0"/>
        </w:rPr>
        <w:t xml:space="preserve">Ulusal Üroloji Kongresi, Antalya, 19-24 Ekim 2021</w:t>
      </w:r>
    </w:p>
    <w:p w:rsidR="00000000" w:rsidDel="00000000" w:rsidP="00000000" w:rsidRDefault="00000000" w:rsidRPr="00000000" w14:paraId="00000040">
      <w:pPr>
        <w:numPr>
          <w:ilvl w:val="0"/>
          <w:numId w:val="2"/>
        </w:numPr>
        <w:ind w:left="1080" w:hanging="360"/>
        <w:rPr>
          <w:sz w:val="22"/>
          <w:szCs w:val="22"/>
        </w:rPr>
      </w:pPr>
      <w:bookmarkStart w:colFirst="0" w:colLast="0" w:name="_gjdgxs" w:id="0"/>
      <w:bookmarkEnd w:id="0"/>
      <w:r w:rsidDel="00000000" w:rsidR="00000000" w:rsidRPr="00000000">
        <w:rPr>
          <w:color w:val="212529"/>
          <w:sz w:val="22"/>
          <w:szCs w:val="22"/>
          <w:vertAlign w:val="baseline"/>
          <w:rtl w:val="0"/>
        </w:rPr>
        <w:t xml:space="preserve">Gökhan Yazıcı, Ersin Gökmen, Enver Özdemir, Taha Göv, </w:t>
      </w:r>
      <w:r w:rsidDel="00000000" w:rsidR="00000000" w:rsidRPr="00000000">
        <w:rPr>
          <w:color w:val="212529"/>
          <w:sz w:val="22"/>
          <w:szCs w:val="22"/>
          <w:u w:val="single"/>
          <w:vertAlign w:val="baseline"/>
          <w:rtl w:val="0"/>
        </w:rPr>
        <w:t xml:space="preserve">Mehmet Özalevli</w:t>
      </w:r>
      <w:r w:rsidDel="00000000" w:rsidR="00000000" w:rsidRPr="00000000">
        <w:rPr>
          <w:color w:val="212529"/>
          <w:sz w:val="22"/>
          <w:szCs w:val="22"/>
          <w:vertAlign w:val="baseline"/>
          <w:rtl w:val="0"/>
        </w:rPr>
        <w:t xml:space="preserve">, </w:t>
      </w:r>
      <w:r w:rsidDel="00000000" w:rsidR="00000000" w:rsidRPr="00000000">
        <w:rPr>
          <w:sz w:val="22"/>
          <w:szCs w:val="22"/>
          <w:vertAlign w:val="baseline"/>
          <w:rtl w:val="0"/>
        </w:rPr>
        <w:t xml:space="preserve">Mustafa Gökhan Köse</w:t>
      </w:r>
      <w:r w:rsidDel="00000000" w:rsidR="00000000" w:rsidRPr="00000000">
        <w:rPr>
          <w:color w:val="212529"/>
          <w:sz w:val="22"/>
          <w:szCs w:val="22"/>
          <w:vertAlign w:val="baseline"/>
          <w:rtl w:val="0"/>
        </w:rPr>
        <w:t xml:space="preserve">, Burak Arslan</w:t>
      </w:r>
      <w:r w:rsidDel="00000000" w:rsidR="00000000" w:rsidRPr="00000000">
        <w:rPr>
          <w:rtl w:val="0"/>
        </w:rPr>
      </w:r>
    </w:p>
    <w:p w:rsidR="00000000" w:rsidDel="00000000" w:rsidP="00000000" w:rsidRDefault="00000000" w:rsidRPr="00000000" w14:paraId="00000041">
      <w:pPr>
        <w:ind w:left="1080" w:firstLine="0"/>
        <w:rPr>
          <w:color w:val="212529"/>
          <w:sz w:val="22"/>
          <w:szCs w:val="22"/>
          <w:vertAlign w:val="baseline"/>
        </w:rPr>
      </w:pPr>
      <w:r w:rsidDel="00000000" w:rsidR="00000000" w:rsidRPr="00000000">
        <w:rPr>
          <w:color w:val="212529"/>
          <w:sz w:val="22"/>
          <w:szCs w:val="22"/>
          <w:vertAlign w:val="baseline"/>
          <w:rtl w:val="0"/>
        </w:rPr>
        <w:t xml:space="preserve">Mesane Kanseri Tanılı Hastalarda Natural Killer Cell Aktivitesi ve PPD Testinin Intravezikal BCG Tedavisine Yanıtı Öngörmedeki Yeri, Sözlü Sunu</w:t>
      </w:r>
    </w:p>
    <w:p w:rsidR="00000000" w:rsidDel="00000000" w:rsidP="00000000" w:rsidRDefault="00000000" w:rsidRPr="00000000" w14:paraId="00000042">
      <w:pPr>
        <w:ind w:left="1080" w:firstLine="0"/>
        <w:rPr>
          <w:sz w:val="22"/>
          <w:szCs w:val="22"/>
          <w:vertAlign w:val="baseline"/>
        </w:rPr>
      </w:pPr>
      <w:r w:rsidDel="00000000" w:rsidR="00000000" w:rsidRPr="00000000">
        <w:rPr>
          <w:sz w:val="22"/>
          <w:szCs w:val="22"/>
          <w:vertAlign w:val="baseline"/>
          <w:rtl w:val="0"/>
        </w:rPr>
        <w:t xml:space="preserve">Ulusal Üroloji Kongresi, Antalya, 19-24 Ekim 2021</w:t>
      </w:r>
    </w:p>
    <w:p w:rsidR="00000000" w:rsidDel="00000000" w:rsidP="00000000" w:rsidRDefault="00000000" w:rsidRPr="00000000" w14:paraId="00000043">
      <w:pPr>
        <w:numPr>
          <w:ilvl w:val="0"/>
          <w:numId w:val="2"/>
        </w:numPr>
        <w:ind w:left="1080" w:hanging="360"/>
        <w:rPr>
          <w:sz w:val="22"/>
          <w:szCs w:val="22"/>
        </w:rPr>
      </w:pPr>
      <w:r w:rsidDel="00000000" w:rsidR="00000000" w:rsidRPr="00000000">
        <w:rPr>
          <w:sz w:val="22"/>
          <w:szCs w:val="22"/>
          <w:u w:val="single"/>
          <w:vertAlign w:val="baseline"/>
          <w:rtl w:val="0"/>
        </w:rPr>
        <w:t xml:space="preserve">Mehmet Özalevli</w:t>
      </w:r>
      <w:r w:rsidDel="00000000" w:rsidR="00000000" w:rsidRPr="00000000">
        <w:rPr>
          <w:sz w:val="22"/>
          <w:szCs w:val="22"/>
          <w:vertAlign w:val="baseline"/>
          <w:rtl w:val="0"/>
        </w:rPr>
        <w:t xml:space="preserve">, Serkan Gönültaş, Sina Kardaş, Suat Ekinci, Abdullah Harun KINIK, Doğan Altay, Burak Arslan, Enver Özdemir</w:t>
      </w:r>
    </w:p>
    <w:p w:rsidR="00000000" w:rsidDel="00000000" w:rsidP="00000000" w:rsidRDefault="00000000" w:rsidRPr="00000000" w14:paraId="00000044">
      <w:pPr>
        <w:ind w:left="1080" w:firstLine="0"/>
        <w:rPr>
          <w:sz w:val="22"/>
          <w:szCs w:val="22"/>
          <w:vertAlign w:val="baseline"/>
        </w:rPr>
      </w:pPr>
      <w:r w:rsidDel="00000000" w:rsidR="00000000" w:rsidRPr="00000000">
        <w:rPr>
          <w:sz w:val="22"/>
          <w:szCs w:val="22"/>
          <w:vertAlign w:val="baseline"/>
          <w:rtl w:val="0"/>
        </w:rPr>
        <w:t xml:space="preserve">False positive PSMA-PET activity of atypical localizations in prostate cancer: a case report, Poster presentation</w:t>
      </w:r>
    </w:p>
    <w:p w:rsidR="00000000" w:rsidDel="00000000" w:rsidP="00000000" w:rsidRDefault="00000000" w:rsidRPr="00000000" w14:paraId="00000045">
      <w:pPr>
        <w:ind w:left="1080" w:firstLine="0"/>
        <w:rPr>
          <w:sz w:val="22"/>
          <w:szCs w:val="22"/>
          <w:vertAlign w:val="baseline"/>
        </w:rPr>
      </w:pPr>
      <w:r w:rsidDel="00000000" w:rsidR="00000000" w:rsidRPr="00000000">
        <w:rPr>
          <w:sz w:val="22"/>
          <w:szCs w:val="22"/>
          <w:vertAlign w:val="baseline"/>
          <w:rtl w:val="0"/>
        </w:rPr>
        <w:t xml:space="preserve">Turkish Urology Associations Symposium, 16-19 March 2023, Antalya, Turkey</w:t>
      </w:r>
    </w:p>
    <w:p w:rsidR="00000000" w:rsidDel="00000000" w:rsidP="00000000" w:rsidRDefault="00000000" w:rsidRPr="00000000" w14:paraId="00000046">
      <w:pPr>
        <w:numPr>
          <w:ilvl w:val="0"/>
          <w:numId w:val="2"/>
        </w:numPr>
        <w:ind w:left="1080" w:hanging="360"/>
        <w:rPr>
          <w:sz w:val="22"/>
          <w:szCs w:val="22"/>
        </w:rPr>
      </w:pPr>
      <w:r w:rsidDel="00000000" w:rsidR="00000000" w:rsidRPr="00000000">
        <w:rPr>
          <w:sz w:val="22"/>
          <w:szCs w:val="22"/>
          <w:vertAlign w:val="baseline"/>
          <w:rtl w:val="0"/>
        </w:rPr>
        <w:t xml:space="preserve">Abdullah Harun Kınık, Buğra Çetin, </w:t>
      </w:r>
      <w:r w:rsidDel="00000000" w:rsidR="00000000" w:rsidRPr="00000000">
        <w:rPr>
          <w:sz w:val="22"/>
          <w:szCs w:val="22"/>
          <w:u w:val="single"/>
          <w:vertAlign w:val="baseline"/>
          <w:rtl w:val="0"/>
        </w:rPr>
        <w:t xml:space="preserve">Mehmet Özalevli</w:t>
      </w:r>
      <w:r w:rsidDel="00000000" w:rsidR="00000000" w:rsidRPr="00000000">
        <w:rPr>
          <w:sz w:val="22"/>
          <w:szCs w:val="22"/>
          <w:vertAlign w:val="baseline"/>
          <w:rtl w:val="0"/>
        </w:rPr>
        <w:t xml:space="preserve">, Mustafa Asım Avcı, Mustafa Gökhan Köse, Burak Arslan, Enver Özdemir</w:t>
      </w:r>
    </w:p>
    <w:p w:rsidR="00000000" w:rsidDel="00000000" w:rsidP="00000000" w:rsidRDefault="00000000" w:rsidRPr="00000000" w14:paraId="00000047">
      <w:pPr>
        <w:ind w:left="1080" w:firstLine="0"/>
        <w:rPr>
          <w:sz w:val="22"/>
          <w:szCs w:val="22"/>
          <w:vertAlign w:val="baseline"/>
        </w:rPr>
      </w:pPr>
      <w:r w:rsidDel="00000000" w:rsidR="00000000" w:rsidRPr="00000000">
        <w:rPr>
          <w:sz w:val="22"/>
          <w:szCs w:val="22"/>
          <w:vertAlign w:val="baseline"/>
          <w:rtl w:val="0"/>
        </w:rPr>
        <w:t xml:space="preserve">A rare complication after radical cystectomy: ileal conduit-enteric fistula, Poster presentation</w:t>
      </w:r>
    </w:p>
    <w:p w:rsidR="00000000" w:rsidDel="00000000" w:rsidP="00000000" w:rsidRDefault="00000000" w:rsidRPr="00000000" w14:paraId="00000048">
      <w:pPr>
        <w:ind w:left="1080" w:firstLine="0"/>
        <w:rPr>
          <w:sz w:val="22"/>
          <w:szCs w:val="22"/>
          <w:vertAlign w:val="baseline"/>
        </w:rPr>
      </w:pPr>
      <w:r w:rsidDel="00000000" w:rsidR="00000000" w:rsidRPr="00000000">
        <w:rPr>
          <w:sz w:val="22"/>
          <w:szCs w:val="22"/>
          <w:vertAlign w:val="baseline"/>
          <w:rtl w:val="0"/>
        </w:rPr>
        <w:t xml:space="preserve">Turkish Urology Associations Symposium, 16-19 March 2023, Antalya, Turkey</w:t>
      </w:r>
    </w:p>
    <w:p w:rsidR="00000000" w:rsidDel="00000000" w:rsidP="00000000" w:rsidRDefault="00000000" w:rsidRPr="00000000" w14:paraId="00000049">
      <w:pPr>
        <w:numPr>
          <w:ilvl w:val="0"/>
          <w:numId w:val="2"/>
        </w:numPr>
        <w:ind w:left="1080" w:hanging="360"/>
        <w:rPr>
          <w:sz w:val="22"/>
          <w:szCs w:val="22"/>
        </w:rPr>
      </w:pPr>
      <w:r w:rsidDel="00000000" w:rsidR="00000000" w:rsidRPr="00000000">
        <w:rPr>
          <w:sz w:val="22"/>
          <w:szCs w:val="22"/>
          <w:vertAlign w:val="baseline"/>
          <w:rtl w:val="0"/>
        </w:rPr>
        <w:t xml:space="preserve">A.H. KINIK, </w:t>
      </w:r>
      <w:r w:rsidDel="00000000" w:rsidR="00000000" w:rsidRPr="00000000">
        <w:rPr>
          <w:sz w:val="22"/>
          <w:szCs w:val="22"/>
          <w:u w:val="single"/>
          <w:vertAlign w:val="baseline"/>
          <w:rtl w:val="0"/>
        </w:rPr>
        <w:t xml:space="preserve">M. ÖZALEVLİ</w:t>
      </w:r>
      <w:r w:rsidDel="00000000" w:rsidR="00000000" w:rsidRPr="00000000">
        <w:rPr>
          <w:sz w:val="22"/>
          <w:szCs w:val="22"/>
          <w:vertAlign w:val="baseline"/>
          <w:rtl w:val="0"/>
        </w:rPr>
        <w:t xml:space="preserve">, S. EKİNCİ, B. ÇETİN, S. GÖNÜLTAŞ, E. ÖZDEMİR, A. KARAGÜLLE, and E. KIMILOĞLU</w:t>
      </w:r>
    </w:p>
    <w:p w:rsidR="00000000" w:rsidDel="00000000" w:rsidP="00000000" w:rsidRDefault="00000000" w:rsidRPr="00000000" w14:paraId="0000004A">
      <w:pPr>
        <w:ind w:left="1080" w:firstLine="0"/>
        <w:rPr>
          <w:sz w:val="22"/>
          <w:szCs w:val="22"/>
          <w:vertAlign w:val="baseline"/>
        </w:rPr>
      </w:pPr>
      <w:r w:rsidDel="00000000" w:rsidR="00000000" w:rsidRPr="00000000">
        <w:rPr>
          <w:sz w:val="22"/>
          <w:szCs w:val="22"/>
          <w:vertAlign w:val="baseline"/>
          <w:rtl w:val="0"/>
        </w:rPr>
        <w:t xml:space="preserve">A rare case inflammatory myofibroblastic tumor of the bladder, Poster presentation</w:t>
      </w:r>
    </w:p>
    <w:p w:rsidR="00000000" w:rsidDel="00000000" w:rsidP="00000000" w:rsidRDefault="00000000" w:rsidRPr="00000000" w14:paraId="0000004B">
      <w:pPr>
        <w:ind w:left="1080" w:firstLine="0"/>
        <w:rPr>
          <w:sz w:val="22"/>
          <w:szCs w:val="22"/>
          <w:vertAlign w:val="baseline"/>
        </w:rPr>
      </w:pPr>
      <w:r w:rsidDel="00000000" w:rsidR="00000000" w:rsidRPr="00000000">
        <w:rPr>
          <w:sz w:val="22"/>
          <w:szCs w:val="22"/>
          <w:vertAlign w:val="baseline"/>
          <w:rtl w:val="0"/>
        </w:rPr>
        <w:t xml:space="preserve">32nd Turkish Association of Urology Meeting, 14 October 2023, İstanbul, Turkey</w:t>
        <w:tab/>
      </w:r>
    </w:p>
    <w:p w:rsidR="00000000" w:rsidDel="00000000" w:rsidP="00000000" w:rsidRDefault="00000000" w:rsidRPr="00000000" w14:paraId="0000004C">
      <w:pPr>
        <w:rPr>
          <w:b w:val="0"/>
          <w:sz w:val="22"/>
          <w:szCs w:val="22"/>
          <w:vertAlign w:val="baseline"/>
        </w:rPr>
      </w:pPr>
      <w:r w:rsidDel="00000000" w:rsidR="00000000" w:rsidRPr="00000000">
        <w:rPr>
          <w:rtl w:val="0"/>
        </w:rPr>
      </w:r>
    </w:p>
    <w:p w:rsidR="00000000" w:rsidDel="00000000" w:rsidP="00000000" w:rsidRDefault="00000000" w:rsidRPr="00000000" w14:paraId="0000004D">
      <w:pPr>
        <w:rPr>
          <w:b w:val="0"/>
          <w:sz w:val="22"/>
          <w:szCs w:val="22"/>
          <w:vertAlign w:val="baseline"/>
        </w:rPr>
      </w:pPr>
      <w:r w:rsidDel="00000000" w:rsidR="00000000" w:rsidRPr="00000000">
        <w:rPr>
          <w:b w:val="1"/>
          <w:sz w:val="22"/>
          <w:szCs w:val="22"/>
          <w:vertAlign w:val="baseline"/>
          <w:rtl w:val="0"/>
        </w:rPr>
        <w:t xml:space="preserve">ULUSAL YAYINLAR</w:t>
      </w:r>
      <w:r w:rsidDel="00000000" w:rsidR="00000000" w:rsidRPr="00000000">
        <w:rPr>
          <w:rtl w:val="0"/>
        </w:rPr>
      </w:r>
    </w:p>
    <w:p w:rsidR="00000000" w:rsidDel="00000000" w:rsidP="00000000" w:rsidRDefault="00000000" w:rsidRPr="00000000" w14:paraId="0000004E">
      <w:pPr>
        <w:numPr>
          <w:ilvl w:val="0"/>
          <w:numId w:val="4"/>
        </w:numPr>
        <w:ind w:left="1080" w:hanging="360"/>
        <w:rPr>
          <w:sz w:val="22"/>
          <w:szCs w:val="22"/>
        </w:rPr>
      </w:pPr>
      <w:r w:rsidDel="00000000" w:rsidR="00000000" w:rsidRPr="00000000">
        <w:rPr>
          <w:sz w:val="22"/>
          <w:szCs w:val="22"/>
          <w:vertAlign w:val="baseline"/>
          <w:rtl w:val="0"/>
        </w:rPr>
        <w:t xml:space="preserve">Oktay Özman, Gökhan Yazıcı, Mehmet Özalevli, Ersin Gökmen, Serkan Gönültaş, Ferhat Çengel, Elife Kımıloğlu, Burak Arslan</w:t>
      </w:r>
    </w:p>
    <w:p w:rsidR="00000000" w:rsidDel="00000000" w:rsidP="00000000" w:rsidRDefault="00000000" w:rsidRPr="00000000" w14:paraId="0000004F">
      <w:pPr>
        <w:ind w:left="1080" w:firstLine="0"/>
        <w:rPr>
          <w:sz w:val="22"/>
          <w:szCs w:val="22"/>
          <w:vertAlign w:val="baseline"/>
        </w:rPr>
      </w:pPr>
      <w:r w:rsidDel="00000000" w:rsidR="00000000" w:rsidRPr="00000000">
        <w:rPr>
          <w:sz w:val="22"/>
          <w:szCs w:val="22"/>
          <w:vertAlign w:val="baseline"/>
          <w:rtl w:val="0"/>
        </w:rPr>
        <w:t xml:space="preserve">Unique Approach to Paediatric Sertoliform Cystadenoma of the Rete Testis: A Case of Testis-Sparing Surgery, Case Report</w:t>
      </w:r>
    </w:p>
    <w:p w:rsidR="00000000" w:rsidDel="00000000" w:rsidP="00000000" w:rsidRDefault="00000000" w:rsidRPr="00000000" w14:paraId="00000050">
      <w:pPr>
        <w:ind w:left="1080" w:firstLine="0"/>
        <w:rPr>
          <w:sz w:val="22"/>
          <w:szCs w:val="22"/>
          <w:vertAlign w:val="baseline"/>
        </w:rPr>
      </w:pPr>
      <w:r w:rsidDel="00000000" w:rsidR="00000000" w:rsidRPr="00000000">
        <w:rPr>
          <w:sz w:val="22"/>
          <w:szCs w:val="22"/>
          <w:vertAlign w:val="baseline"/>
          <w:rtl w:val="0"/>
        </w:rPr>
        <w:t xml:space="preserve">DOI: 10.4274/uob.galenos.2020.1681</w:t>
      </w:r>
    </w:p>
    <w:p w:rsidR="00000000" w:rsidDel="00000000" w:rsidP="00000000" w:rsidRDefault="00000000" w:rsidRPr="00000000" w14:paraId="00000051">
      <w:pPr>
        <w:ind w:left="1080" w:firstLine="0"/>
        <w:rPr>
          <w:sz w:val="22"/>
          <w:szCs w:val="22"/>
          <w:vertAlign w:val="baseline"/>
        </w:rPr>
      </w:pPr>
      <w:r w:rsidDel="00000000" w:rsidR="00000000" w:rsidRPr="00000000">
        <w:rPr>
          <w:sz w:val="22"/>
          <w:szCs w:val="22"/>
          <w:vertAlign w:val="baseline"/>
          <w:rtl w:val="0"/>
        </w:rPr>
        <w:t xml:space="preserve">Bull Urooncol 2021;20(3):189-191</w:t>
      </w:r>
    </w:p>
    <w:p w:rsidR="00000000" w:rsidDel="00000000" w:rsidP="00000000" w:rsidRDefault="00000000" w:rsidRPr="00000000" w14:paraId="00000052">
      <w:pPr>
        <w:rPr>
          <w:sz w:val="22"/>
          <w:szCs w:val="22"/>
          <w:vertAlign w:val="baseline"/>
        </w:rPr>
      </w:pPr>
      <w:r w:rsidDel="00000000" w:rsidR="00000000" w:rsidRPr="00000000">
        <w:rPr>
          <w:rtl w:val="0"/>
        </w:rPr>
      </w:r>
    </w:p>
    <w:p w:rsidR="00000000" w:rsidDel="00000000" w:rsidP="00000000" w:rsidRDefault="00000000" w:rsidRPr="00000000" w14:paraId="00000053">
      <w:pPr>
        <w:rPr>
          <w:b w:val="0"/>
          <w:sz w:val="22"/>
          <w:szCs w:val="22"/>
          <w:vertAlign w:val="baseline"/>
        </w:rPr>
      </w:pPr>
      <w:r w:rsidDel="00000000" w:rsidR="00000000" w:rsidRPr="00000000">
        <w:rPr>
          <w:b w:val="1"/>
          <w:sz w:val="22"/>
          <w:szCs w:val="22"/>
          <w:vertAlign w:val="baseline"/>
          <w:rtl w:val="0"/>
        </w:rPr>
        <w:t xml:space="preserve">ULUSLARARASI BİLİMSEL TOPLANTILARDA SUNULAN, BİLDİRİ KİTAPLARINDA BASILAN BİLDİRİ ve POSTERLER:</w:t>
      </w:r>
      <w:r w:rsidDel="00000000" w:rsidR="00000000" w:rsidRPr="00000000">
        <w:rPr>
          <w:rtl w:val="0"/>
        </w:rPr>
      </w:r>
    </w:p>
    <w:p w:rsidR="00000000" w:rsidDel="00000000" w:rsidP="00000000" w:rsidRDefault="00000000" w:rsidRPr="00000000" w14:paraId="00000054">
      <w:pPr>
        <w:rPr>
          <w:b w:val="0"/>
          <w:sz w:val="22"/>
          <w:szCs w:val="22"/>
          <w:vertAlign w:val="baseline"/>
        </w:rPr>
      </w:pP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55">
      <w:pPr>
        <w:rPr>
          <w:b w:val="0"/>
          <w:sz w:val="22"/>
          <w:szCs w:val="22"/>
          <w:vertAlign w:val="baseline"/>
        </w:rPr>
      </w:pPr>
      <w:r w:rsidDel="00000000" w:rsidR="00000000" w:rsidRPr="00000000">
        <w:rPr>
          <w:rtl w:val="0"/>
        </w:rPr>
      </w:r>
    </w:p>
    <w:p w:rsidR="00000000" w:rsidDel="00000000" w:rsidP="00000000" w:rsidRDefault="00000000" w:rsidRPr="00000000" w14:paraId="00000056">
      <w:pPr>
        <w:rPr>
          <w:b w:val="0"/>
          <w:sz w:val="22"/>
          <w:szCs w:val="22"/>
          <w:vertAlign w:val="baseline"/>
        </w:rPr>
      </w:pPr>
      <w:r w:rsidDel="00000000" w:rsidR="00000000" w:rsidRPr="00000000">
        <w:rPr>
          <w:rtl w:val="0"/>
        </w:rPr>
      </w:r>
    </w:p>
    <w:p w:rsidR="00000000" w:rsidDel="00000000" w:rsidP="00000000" w:rsidRDefault="00000000" w:rsidRPr="00000000" w14:paraId="00000057">
      <w:pPr>
        <w:rPr>
          <w:b w:val="0"/>
          <w:sz w:val="22"/>
          <w:szCs w:val="22"/>
          <w:vertAlign w:val="baseline"/>
        </w:rPr>
      </w:pPr>
      <w:r w:rsidDel="00000000" w:rsidR="00000000" w:rsidRPr="00000000">
        <w:rPr>
          <w:b w:val="1"/>
          <w:sz w:val="22"/>
          <w:szCs w:val="22"/>
          <w:vertAlign w:val="baseline"/>
          <w:rtl w:val="0"/>
        </w:rPr>
        <w:t xml:space="preserve">ULUSLARARASI YAYINLAR</w:t>
      </w:r>
      <w:r w:rsidDel="00000000" w:rsidR="00000000" w:rsidRPr="00000000">
        <w:rPr>
          <w:rtl w:val="0"/>
        </w:rPr>
      </w:r>
    </w:p>
    <w:p w:rsidR="00000000" w:rsidDel="00000000" w:rsidP="00000000" w:rsidRDefault="00000000" w:rsidRPr="00000000" w14:paraId="00000058">
      <w:pPr>
        <w:numPr>
          <w:ilvl w:val="0"/>
          <w:numId w:val="8"/>
        </w:numPr>
        <w:ind w:left="1080" w:hanging="360"/>
        <w:rPr>
          <w:sz w:val="22"/>
          <w:szCs w:val="22"/>
        </w:rPr>
      </w:pPr>
      <w:r w:rsidDel="00000000" w:rsidR="00000000" w:rsidRPr="00000000">
        <w:rPr>
          <w:sz w:val="22"/>
          <w:szCs w:val="22"/>
          <w:vertAlign w:val="baseline"/>
          <w:rtl w:val="0"/>
        </w:rPr>
        <w:t xml:space="preserve">Yazici G, Gokmen E, Kose MG, Cetin B, Arslan B, </w:t>
      </w:r>
      <w:r w:rsidDel="00000000" w:rsidR="00000000" w:rsidRPr="00000000">
        <w:rPr>
          <w:sz w:val="22"/>
          <w:szCs w:val="22"/>
          <w:u w:val="single"/>
          <w:vertAlign w:val="baseline"/>
          <w:rtl w:val="0"/>
        </w:rPr>
        <w:t xml:space="preserve">Ozalevli M</w:t>
      </w:r>
      <w:r w:rsidDel="00000000" w:rsidR="00000000" w:rsidRPr="00000000">
        <w:rPr>
          <w:sz w:val="22"/>
          <w:szCs w:val="22"/>
          <w:vertAlign w:val="baseline"/>
          <w:rtl w:val="0"/>
        </w:rPr>
        <w:t xml:space="preserve">, Gov T, Ozdemir E. The use of natural killer cell activity and PPD test in the prediction of results in intravesical BCG treatment of patients with nonmuscle-invasive bladder cancer. </w:t>
      </w:r>
    </w:p>
    <w:p w:rsidR="00000000" w:rsidDel="00000000" w:rsidP="00000000" w:rsidRDefault="00000000" w:rsidRPr="00000000" w14:paraId="00000059">
      <w:pPr>
        <w:ind w:left="360" w:firstLine="720"/>
        <w:rPr>
          <w:sz w:val="22"/>
          <w:szCs w:val="22"/>
          <w:vertAlign w:val="baseline"/>
        </w:rPr>
      </w:pPr>
      <w:r w:rsidDel="00000000" w:rsidR="00000000" w:rsidRPr="00000000">
        <w:rPr>
          <w:sz w:val="22"/>
          <w:szCs w:val="22"/>
          <w:vertAlign w:val="baseline"/>
          <w:rtl w:val="0"/>
        </w:rPr>
        <w:t xml:space="preserve">Int Urol Nephrol. 2022 Nov 22. </w:t>
      </w:r>
    </w:p>
    <w:p w:rsidR="00000000" w:rsidDel="00000000" w:rsidP="00000000" w:rsidRDefault="00000000" w:rsidRPr="00000000" w14:paraId="0000005A">
      <w:pPr>
        <w:ind w:left="360" w:firstLine="720"/>
        <w:rPr>
          <w:sz w:val="22"/>
          <w:szCs w:val="22"/>
          <w:vertAlign w:val="baseline"/>
        </w:rPr>
      </w:pPr>
      <w:r w:rsidDel="00000000" w:rsidR="00000000" w:rsidRPr="00000000">
        <w:rPr>
          <w:sz w:val="22"/>
          <w:szCs w:val="22"/>
          <w:vertAlign w:val="baseline"/>
          <w:rtl w:val="0"/>
        </w:rPr>
        <w:t xml:space="preserve">doi: 10.1007/s11255-022-03414-y. Epub ahead of print. PMID: 36417048.</w:t>
      </w:r>
    </w:p>
    <w:p w:rsidR="00000000" w:rsidDel="00000000" w:rsidP="00000000" w:rsidRDefault="00000000" w:rsidRPr="00000000" w14:paraId="0000005B">
      <w:pPr>
        <w:numPr>
          <w:ilvl w:val="0"/>
          <w:numId w:val="8"/>
        </w:numPr>
        <w:ind w:left="1080" w:hanging="360"/>
        <w:rPr>
          <w:sz w:val="22"/>
          <w:szCs w:val="22"/>
        </w:rPr>
      </w:pPr>
      <w:r w:rsidDel="00000000" w:rsidR="00000000" w:rsidRPr="00000000">
        <w:rPr>
          <w:sz w:val="22"/>
          <w:szCs w:val="22"/>
          <w:vertAlign w:val="baseline"/>
          <w:rtl w:val="0"/>
        </w:rPr>
        <w:t xml:space="preserve">Arslan B, Ekinci S, Avci MA, </w:t>
      </w:r>
      <w:r w:rsidDel="00000000" w:rsidR="00000000" w:rsidRPr="00000000">
        <w:rPr>
          <w:sz w:val="22"/>
          <w:szCs w:val="22"/>
          <w:u w:val="single"/>
          <w:vertAlign w:val="baseline"/>
          <w:rtl w:val="0"/>
        </w:rPr>
        <w:t xml:space="preserve">Ozalevli M</w:t>
      </w:r>
      <w:r w:rsidDel="00000000" w:rsidR="00000000" w:rsidRPr="00000000">
        <w:rPr>
          <w:sz w:val="22"/>
          <w:szCs w:val="22"/>
          <w:vertAlign w:val="baseline"/>
          <w:rtl w:val="0"/>
        </w:rPr>
        <w:t xml:space="preserve">, Bulut B, Kecebas AB, Kinik AH, Kardas S, Gonultas S, Ozdemir E. Controlling nutritional status score in predicting International Society of Urological Pathology score upgrading and biochemical recurrence after radical prostatectomy. </w:t>
      </w:r>
    </w:p>
    <w:p w:rsidR="00000000" w:rsidDel="00000000" w:rsidP="00000000" w:rsidRDefault="00000000" w:rsidRPr="00000000" w14:paraId="0000005C">
      <w:pPr>
        <w:ind w:left="360" w:firstLine="720"/>
        <w:rPr>
          <w:sz w:val="22"/>
          <w:szCs w:val="22"/>
          <w:vertAlign w:val="baseline"/>
        </w:rPr>
      </w:pPr>
      <w:r w:rsidDel="00000000" w:rsidR="00000000" w:rsidRPr="00000000">
        <w:rPr>
          <w:sz w:val="22"/>
          <w:szCs w:val="22"/>
          <w:vertAlign w:val="baseline"/>
          <w:rtl w:val="0"/>
        </w:rPr>
        <w:t xml:space="preserve">Asia Pac J Clin Oncol. 2023 Apr 7. </w:t>
      </w:r>
    </w:p>
    <w:p w:rsidR="00000000" w:rsidDel="00000000" w:rsidP="00000000" w:rsidRDefault="00000000" w:rsidRPr="00000000" w14:paraId="0000005D">
      <w:pPr>
        <w:ind w:left="360" w:firstLine="720"/>
        <w:rPr>
          <w:sz w:val="22"/>
          <w:szCs w:val="22"/>
          <w:vertAlign w:val="baseline"/>
        </w:rPr>
      </w:pPr>
      <w:r w:rsidDel="00000000" w:rsidR="00000000" w:rsidRPr="00000000">
        <w:rPr>
          <w:sz w:val="22"/>
          <w:szCs w:val="22"/>
          <w:vertAlign w:val="baseline"/>
          <w:rtl w:val="0"/>
        </w:rPr>
        <w:t xml:space="preserve">doi: 10.1111/ajco.13951. Epub ahead of print. PMID: 37026376.</w:t>
      </w:r>
    </w:p>
    <w:p w:rsidR="00000000" w:rsidDel="00000000" w:rsidP="00000000" w:rsidRDefault="00000000" w:rsidRPr="00000000" w14:paraId="0000005E">
      <w:pPr>
        <w:numPr>
          <w:ilvl w:val="0"/>
          <w:numId w:val="8"/>
        </w:numPr>
        <w:ind w:left="1080" w:hanging="360"/>
        <w:rPr>
          <w:sz w:val="22"/>
          <w:szCs w:val="22"/>
        </w:rPr>
      </w:pPr>
      <w:r w:rsidDel="00000000" w:rsidR="00000000" w:rsidRPr="00000000">
        <w:rPr>
          <w:color w:val="212121"/>
          <w:sz w:val="22"/>
          <w:szCs w:val="22"/>
          <w:highlight w:val="white"/>
          <w:vertAlign w:val="baseline"/>
          <w:rtl w:val="0"/>
        </w:rPr>
        <w:t xml:space="preserve">Arslan B, Kecebas AB, Ates A, Gurkan O, Cetin B, Kardas S, Ekinci S, </w:t>
      </w:r>
      <w:r w:rsidDel="00000000" w:rsidR="00000000" w:rsidRPr="00000000">
        <w:rPr>
          <w:color w:val="212121"/>
          <w:sz w:val="22"/>
          <w:szCs w:val="22"/>
          <w:highlight w:val="white"/>
          <w:u w:val="single"/>
          <w:vertAlign w:val="baseline"/>
          <w:rtl w:val="0"/>
        </w:rPr>
        <w:t xml:space="preserve">Ozalevli M</w:t>
      </w:r>
      <w:r w:rsidDel="00000000" w:rsidR="00000000" w:rsidRPr="00000000">
        <w:rPr>
          <w:color w:val="212121"/>
          <w:sz w:val="22"/>
          <w:szCs w:val="22"/>
          <w:highlight w:val="white"/>
          <w:vertAlign w:val="baseline"/>
          <w:rtl w:val="0"/>
        </w:rPr>
        <w:t xml:space="preserve">, Aydin M, Özdemir E. Predictive value of Prognostic Nutritional Index (PNI) for the severity of vasculogenic erectile dysfunction. </w:t>
      </w:r>
      <w:r w:rsidDel="00000000" w:rsidR="00000000" w:rsidRPr="00000000">
        <w:rPr>
          <w:rtl w:val="0"/>
        </w:rPr>
      </w:r>
    </w:p>
    <w:p w:rsidR="00000000" w:rsidDel="00000000" w:rsidP="00000000" w:rsidRDefault="00000000" w:rsidRPr="00000000" w14:paraId="0000005F">
      <w:pPr>
        <w:ind w:left="1080" w:firstLine="0"/>
        <w:rPr>
          <w:color w:val="212121"/>
          <w:sz w:val="22"/>
          <w:szCs w:val="22"/>
          <w:highlight w:val="white"/>
          <w:vertAlign w:val="baseline"/>
        </w:rPr>
      </w:pPr>
      <w:r w:rsidDel="00000000" w:rsidR="00000000" w:rsidRPr="00000000">
        <w:rPr>
          <w:color w:val="212121"/>
          <w:sz w:val="22"/>
          <w:szCs w:val="22"/>
          <w:highlight w:val="white"/>
          <w:vertAlign w:val="baseline"/>
          <w:rtl w:val="0"/>
        </w:rPr>
        <w:t xml:space="preserve">Int Urol Nephrol. 2023 Jul 24. </w:t>
      </w:r>
    </w:p>
    <w:p w:rsidR="00000000" w:rsidDel="00000000" w:rsidP="00000000" w:rsidRDefault="00000000" w:rsidRPr="00000000" w14:paraId="00000060">
      <w:pPr>
        <w:ind w:left="1080" w:firstLine="0"/>
        <w:rPr>
          <w:sz w:val="22"/>
          <w:szCs w:val="22"/>
          <w:vertAlign w:val="baseline"/>
        </w:rPr>
      </w:pPr>
      <w:r w:rsidDel="00000000" w:rsidR="00000000" w:rsidRPr="00000000">
        <w:rPr>
          <w:color w:val="212121"/>
          <w:sz w:val="22"/>
          <w:szCs w:val="22"/>
          <w:highlight w:val="white"/>
          <w:vertAlign w:val="baseline"/>
          <w:rtl w:val="0"/>
        </w:rPr>
        <w:t xml:space="preserve">doi: 10.1007/s11255-023-03716-9. Epub ahead of print. PMID: 37486593.</w:t>
      </w:r>
      <w:r w:rsidDel="00000000" w:rsidR="00000000" w:rsidRPr="00000000">
        <w:rPr>
          <w:rtl w:val="0"/>
        </w:rPr>
      </w:r>
    </w:p>
    <w:p w:rsidR="00000000" w:rsidDel="00000000" w:rsidP="00000000" w:rsidRDefault="00000000" w:rsidRPr="00000000" w14:paraId="00000061">
      <w:pPr>
        <w:rPr>
          <w:b w:val="0"/>
          <w:sz w:val="22"/>
          <w:szCs w:val="22"/>
          <w:vertAlign w:val="baseline"/>
        </w:rPr>
      </w:pPr>
      <w:r w:rsidDel="00000000" w:rsidR="00000000" w:rsidRPr="00000000">
        <w:rPr>
          <w:rtl w:val="0"/>
        </w:rPr>
      </w:r>
    </w:p>
    <w:p w:rsidR="00000000" w:rsidDel="00000000" w:rsidP="00000000" w:rsidRDefault="00000000" w:rsidRPr="00000000" w14:paraId="00000062">
      <w:pPr>
        <w:rPr>
          <w:b w:val="0"/>
          <w:sz w:val="22"/>
          <w:szCs w:val="22"/>
          <w:vertAlign w:val="baseline"/>
        </w:rPr>
      </w:pPr>
      <w:r w:rsidDel="00000000" w:rsidR="00000000" w:rsidRPr="00000000">
        <w:rPr>
          <w:b w:val="1"/>
          <w:sz w:val="22"/>
          <w:szCs w:val="22"/>
          <w:vertAlign w:val="baseline"/>
          <w:rtl w:val="0"/>
        </w:rPr>
        <w:t xml:space="preserve">ÖDÜLLER</w:t>
      </w:r>
      <w:r w:rsidDel="00000000" w:rsidR="00000000" w:rsidRPr="00000000">
        <w:rPr>
          <w:rtl w:val="0"/>
        </w:rPr>
      </w:r>
    </w:p>
    <w:p w:rsidR="00000000" w:rsidDel="00000000" w:rsidP="00000000" w:rsidRDefault="00000000" w:rsidRPr="00000000" w14:paraId="00000063">
      <w:pPr>
        <w:numPr>
          <w:ilvl w:val="0"/>
          <w:numId w:val="5"/>
        </w:numPr>
        <w:ind w:left="1080" w:hanging="360"/>
        <w:rPr>
          <w:sz w:val="22"/>
          <w:szCs w:val="22"/>
        </w:rPr>
      </w:pPr>
      <w:r w:rsidDel="00000000" w:rsidR="00000000" w:rsidRPr="00000000">
        <w:rPr>
          <w:sz w:val="22"/>
          <w:szCs w:val="22"/>
          <w:vertAlign w:val="baseline"/>
          <w:rtl w:val="0"/>
        </w:rPr>
        <w:t xml:space="preserve">En iyi 10 sözlü sunu, Mesane Kanseri Tanılı Hastalarda Natural Killer Cell Aktivitesi ve PPD Testinin İntravezikal BCG Tedavisine Yanıtı Öngörmedeki Yeri, Sözlü Sunu</w:t>
      </w:r>
    </w:p>
    <w:p w:rsidR="00000000" w:rsidDel="00000000" w:rsidP="00000000" w:rsidRDefault="00000000" w:rsidRPr="00000000" w14:paraId="00000064">
      <w:pPr>
        <w:ind w:left="1080" w:firstLine="0"/>
        <w:rPr>
          <w:sz w:val="22"/>
          <w:szCs w:val="22"/>
          <w:vertAlign w:val="baseline"/>
        </w:rPr>
      </w:pPr>
      <w:r w:rsidDel="00000000" w:rsidR="00000000" w:rsidRPr="00000000">
        <w:rPr>
          <w:sz w:val="22"/>
          <w:szCs w:val="22"/>
          <w:vertAlign w:val="baseline"/>
          <w:rtl w:val="0"/>
        </w:rPr>
        <w:t xml:space="preserve">Ulusal Üroloji Kongresi, Antalya, 19-24 Ekim 2021</w:t>
      </w:r>
    </w:p>
    <w:p w:rsidR="00000000" w:rsidDel="00000000" w:rsidP="00000000" w:rsidRDefault="00000000" w:rsidRPr="00000000" w14:paraId="00000065">
      <w:pPr>
        <w:ind w:left="1080" w:firstLine="0"/>
        <w:rPr>
          <w:sz w:val="22"/>
          <w:szCs w:val="22"/>
          <w:vertAlign w:val="baseline"/>
        </w:rPr>
      </w:pPr>
      <w:r w:rsidDel="00000000" w:rsidR="00000000" w:rsidRPr="00000000">
        <w:rPr>
          <w:rtl w:val="0"/>
        </w:rPr>
      </w:r>
    </w:p>
    <w:p w:rsidR="00000000" w:rsidDel="00000000" w:rsidP="00000000" w:rsidRDefault="00000000" w:rsidRPr="00000000" w14:paraId="00000066">
      <w:pPr>
        <w:rPr>
          <w:b w:val="0"/>
          <w:sz w:val="22"/>
          <w:szCs w:val="22"/>
          <w:vertAlign w:val="baseline"/>
        </w:rPr>
      </w:pPr>
      <w:r w:rsidDel="00000000" w:rsidR="00000000" w:rsidRPr="00000000">
        <w:rPr>
          <w:b w:val="1"/>
          <w:sz w:val="22"/>
          <w:szCs w:val="22"/>
          <w:vertAlign w:val="baseline"/>
          <w:rtl w:val="0"/>
        </w:rPr>
        <w:t xml:space="preserve">KONUŞMALAR</w:t>
      </w:r>
      <w:r w:rsidDel="00000000" w:rsidR="00000000" w:rsidRPr="00000000">
        <w:rPr>
          <w:rtl w:val="0"/>
        </w:rPr>
      </w:r>
    </w:p>
    <w:p w:rsidR="00000000" w:rsidDel="00000000" w:rsidP="00000000" w:rsidRDefault="00000000" w:rsidRPr="00000000" w14:paraId="00000067">
      <w:pPr>
        <w:numPr>
          <w:ilvl w:val="0"/>
          <w:numId w:val="7"/>
        </w:numPr>
        <w:ind w:left="1080" w:hanging="360"/>
        <w:rPr>
          <w:sz w:val="22"/>
          <w:szCs w:val="22"/>
        </w:rPr>
      </w:pPr>
      <w:r w:rsidDel="00000000" w:rsidR="00000000" w:rsidRPr="00000000">
        <w:rPr>
          <w:sz w:val="22"/>
          <w:szCs w:val="22"/>
          <w:vertAlign w:val="baseline"/>
          <w:rtl w:val="0"/>
        </w:rPr>
        <w:t xml:space="preserve">SIU Regional Meeting in Urological Care, 10-12 Haziran 2022</w:t>
      </w:r>
    </w:p>
    <w:p w:rsidR="00000000" w:rsidDel="00000000" w:rsidP="00000000" w:rsidRDefault="00000000" w:rsidRPr="00000000" w14:paraId="00000068">
      <w:pPr>
        <w:numPr>
          <w:ilvl w:val="0"/>
          <w:numId w:val="6"/>
        </w:numPr>
        <w:ind w:left="1800" w:hanging="360"/>
        <w:rPr>
          <w:sz w:val="22"/>
          <w:szCs w:val="22"/>
        </w:rPr>
      </w:pPr>
      <w:r w:rsidDel="00000000" w:rsidR="00000000" w:rsidRPr="00000000">
        <w:rPr>
          <w:sz w:val="22"/>
          <w:szCs w:val="22"/>
          <w:vertAlign w:val="baseline"/>
          <w:rtl w:val="0"/>
        </w:rPr>
        <w:t xml:space="preserve">Prostat kanseri cerrahi tedavisiyle ilgili komplikasyonlar oturumunda panelistlik</w:t>
      </w:r>
    </w:p>
    <w:p w:rsidR="00000000" w:rsidDel="00000000" w:rsidP="00000000" w:rsidRDefault="00000000" w:rsidRPr="00000000" w14:paraId="00000069">
      <w:pPr>
        <w:numPr>
          <w:ilvl w:val="0"/>
          <w:numId w:val="7"/>
        </w:numPr>
        <w:ind w:left="1080" w:hanging="360"/>
        <w:rPr>
          <w:sz w:val="22"/>
          <w:szCs w:val="22"/>
        </w:rPr>
      </w:pPr>
      <w:r w:rsidDel="00000000" w:rsidR="00000000" w:rsidRPr="00000000">
        <w:rPr>
          <w:sz w:val="22"/>
          <w:szCs w:val="22"/>
          <w:vertAlign w:val="baseline"/>
          <w:rtl w:val="0"/>
        </w:rPr>
        <w:t xml:space="preserve">12. Uluslararası Avrasya Üro-Onkoloji Kongresi, 1-4 Eylül 2022</w:t>
      </w:r>
    </w:p>
    <w:p w:rsidR="00000000" w:rsidDel="00000000" w:rsidP="00000000" w:rsidRDefault="00000000" w:rsidRPr="00000000" w14:paraId="0000006A">
      <w:pPr>
        <w:numPr>
          <w:ilvl w:val="1"/>
          <w:numId w:val="7"/>
        </w:numPr>
        <w:ind w:left="1800" w:hanging="360"/>
        <w:rPr>
          <w:sz w:val="22"/>
          <w:szCs w:val="22"/>
        </w:rPr>
      </w:pPr>
      <w:r w:rsidDel="00000000" w:rsidR="00000000" w:rsidRPr="00000000">
        <w:rPr>
          <w:sz w:val="22"/>
          <w:szCs w:val="22"/>
          <w:vertAlign w:val="baseline"/>
          <w:rtl w:val="0"/>
        </w:rPr>
        <w:t xml:space="preserve">Üro-onkoloji ve COVID oturumu, Asistan eğitimi hastalıktan nasıl etkilendi, nasıl tedavi edilebilir?  </w:t>
      </w:r>
    </w:p>
    <w:sectPr>
      <w:pgSz w:h="16841" w:w="1190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1080" w:hanging="360"/>
      </w:pPr>
      <w:rPr>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uroturk.org.tr/urolojiData/Books/952/AvrupaUrolojiDernegi(EAU)Kilavuzlari2022.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www.uroturk.org.tr/urolojiData/Books/919/asistan-egitimi-ve-burs-imkanlari-kilavuz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